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613655" w14:textId="290C2120" w:rsidR="004B0E5C" w:rsidRDefault="004B0E5C" w:rsidP="004B0E5C">
      <w:pPr>
        <w:jc w:val="center"/>
        <w:rPr>
          <w:rFonts w:ascii="Calibri" w:hAnsi="Calibri"/>
          <w:b/>
          <w:smallCaps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1D7B5DC4" wp14:editId="3572EC86">
            <wp:simplePos x="0" y="0"/>
            <wp:positionH relativeFrom="column">
              <wp:posOffset>7252970</wp:posOffset>
            </wp:positionH>
            <wp:positionV relativeFrom="paragraph">
              <wp:posOffset>151765</wp:posOffset>
            </wp:positionV>
            <wp:extent cx="1571625" cy="904240"/>
            <wp:effectExtent l="0" t="0" r="9525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90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B71B93" w14:textId="4C29C884" w:rsidR="004B0E5C" w:rsidRPr="004B0E5C" w:rsidRDefault="004B0E5C" w:rsidP="004B0E5C">
      <w:pPr>
        <w:jc w:val="center"/>
        <w:rPr>
          <w:rFonts w:ascii="Calibri" w:hAnsi="Calibri"/>
          <w:b/>
          <w:smallCaps/>
          <w:sz w:val="56"/>
          <w:szCs w:val="56"/>
        </w:rPr>
      </w:pPr>
      <w:r w:rsidRPr="00237423">
        <w:rPr>
          <w:rFonts w:ascii="Calibri" w:hAnsi="Calibri"/>
          <w:b/>
          <w:smallCaps/>
          <w:sz w:val="72"/>
          <w:szCs w:val="56"/>
        </w:rPr>
        <w:t>Aubange</w:t>
      </w:r>
    </w:p>
    <w:p w14:paraId="1B778CFC" w14:textId="2AFE424F" w:rsidR="004B0E5C" w:rsidRPr="00237423" w:rsidRDefault="004B0E5C" w:rsidP="004B0E5C">
      <w:pPr>
        <w:jc w:val="center"/>
        <w:rPr>
          <w:rFonts w:ascii="Calibri" w:hAnsi="Calibri"/>
          <w:b/>
          <w:sz w:val="40"/>
          <w:szCs w:val="56"/>
        </w:rPr>
      </w:pPr>
    </w:p>
    <w:p w14:paraId="7742AAD6" w14:textId="77777777" w:rsidR="004B0E5C" w:rsidRPr="00237423" w:rsidRDefault="004B0E5C" w:rsidP="004B0E5C">
      <w:pPr>
        <w:jc w:val="center"/>
        <w:rPr>
          <w:rFonts w:ascii="Calibri" w:hAnsi="Calibri"/>
          <w:b/>
          <w:sz w:val="40"/>
          <w:szCs w:val="56"/>
        </w:rPr>
      </w:pPr>
    </w:p>
    <w:p w14:paraId="069DB049" w14:textId="0BE94BB6" w:rsidR="00A55305" w:rsidRDefault="004B0E5C" w:rsidP="004B0E5C">
      <w:pPr>
        <w:jc w:val="center"/>
        <w:rPr>
          <w:rFonts w:ascii="Calibri" w:hAnsi="Calibri"/>
          <w:b/>
          <w:sz w:val="56"/>
          <w:szCs w:val="56"/>
        </w:rPr>
      </w:pPr>
      <w:r>
        <w:rPr>
          <w:rFonts w:ascii="Calibri" w:hAnsi="Calibri"/>
          <w:b/>
          <w:sz w:val="56"/>
          <w:szCs w:val="56"/>
        </w:rPr>
        <w:t>R</w:t>
      </w:r>
      <w:r w:rsidR="00A55305">
        <w:rPr>
          <w:rFonts w:ascii="Calibri" w:hAnsi="Calibri"/>
          <w:b/>
          <w:sz w:val="56"/>
          <w:szCs w:val="56"/>
        </w:rPr>
        <w:t>apport annuel de l’Opération de Développement Rural</w:t>
      </w:r>
    </w:p>
    <w:p w14:paraId="23B34B4D" w14:textId="25D56173" w:rsidR="004B0E5C" w:rsidRDefault="004B0E5C" w:rsidP="004B0E5C">
      <w:pPr>
        <w:jc w:val="center"/>
        <w:rPr>
          <w:rFonts w:ascii="Calibri" w:hAnsi="Calibri"/>
          <w:b/>
          <w:sz w:val="56"/>
          <w:szCs w:val="56"/>
        </w:rPr>
      </w:pPr>
    </w:p>
    <w:p w14:paraId="003EA54C" w14:textId="14B9F625" w:rsidR="004B0E5C" w:rsidRDefault="004B0E5C" w:rsidP="00A55305">
      <w:pPr>
        <w:jc w:val="center"/>
        <w:rPr>
          <w:rFonts w:ascii="Calibri" w:hAnsi="Calibri"/>
          <w:b/>
          <w:sz w:val="56"/>
          <w:szCs w:val="56"/>
        </w:rPr>
      </w:pPr>
      <w:r>
        <w:rPr>
          <w:noProof/>
        </w:rPr>
        <w:drawing>
          <wp:inline distT="0" distB="0" distL="0" distR="0" wp14:anchorId="738EA65E" wp14:editId="76345FA3">
            <wp:extent cx="1511379" cy="1571625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791" cy="1592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8098B7" w14:textId="5DEAA04F" w:rsidR="00A55305" w:rsidRDefault="00A55305" w:rsidP="00A55305">
      <w:pPr>
        <w:jc w:val="center"/>
        <w:rPr>
          <w:rFonts w:ascii="Calibri" w:hAnsi="Calibri"/>
          <w:sz w:val="52"/>
          <w:szCs w:val="52"/>
        </w:rPr>
      </w:pPr>
    </w:p>
    <w:p w14:paraId="626F8729" w14:textId="5B62B60A" w:rsidR="00A55305" w:rsidRPr="00744506" w:rsidRDefault="00A55305" w:rsidP="00A55305">
      <w:pPr>
        <w:tabs>
          <w:tab w:val="left" w:pos="4675"/>
        </w:tabs>
        <w:jc w:val="center"/>
        <w:rPr>
          <w:rFonts w:ascii="Calibri" w:hAnsi="Calibri"/>
          <w:sz w:val="52"/>
          <w:szCs w:val="52"/>
        </w:rPr>
      </w:pPr>
      <w:r>
        <w:rPr>
          <w:rFonts w:ascii="Calibri" w:hAnsi="Calibri"/>
          <w:sz w:val="52"/>
          <w:szCs w:val="52"/>
        </w:rPr>
        <w:t>Année 202</w:t>
      </w:r>
      <w:r w:rsidR="00E421FF">
        <w:rPr>
          <w:rFonts w:ascii="Calibri" w:hAnsi="Calibri"/>
          <w:sz w:val="52"/>
          <w:szCs w:val="52"/>
        </w:rPr>
        <w:t>5</w:t>
      </w:r>
    </w:p>
    <w:p w14:paraId="6BA11233" w14:textId="1013F1E7" w:rsidR="00A55305" w:rsidRDefault="00A55305" w:rsidP="00A55305">
      <w:pPr>
        <w:pStyle w:val="Titre6"/>
        <w:ind w:firstLine="0"/>
        <w:rPr>
          <w:rFonts w:ascii="Calibri" w:hAnsi="Calibri"/>
        </w:rPr>
      </w:pPr>
    </w:p>
    <w:p w14:paraId="3FEB646E" w14:textId="321ADC47" w:rsidR="00A55305" w:rsidRDefault="00A55305" w:rsidP="00A55305"/>
    <w:p w14:paraId="4478950B" w14:textId="3421ACB5" w:rsidR="00A55305" w:rsidRDefault="00A55305" w:rsidP="00A55305"/>
    <w:p w14:paraId="60FAB2F7" w14:textId="5F7A7DFF" w:rsidR="00A55305" w:rsidRDefault="00A55305" w:rsidP="00A55305"/>
    <w:p w14:paraId="0CB0A41F" w14:textId="5026D6DB" w:rsidR="00A55305" w:rsidRDefault="00A55305" w:rsidP="00A55305"/>
    <w:p w14:paraId="6F94EC6F" w14:textId="77777777" w:rsidR="00A55305" w:rsidRDefault="00A55305" w:rsidP="00A55305"/>
    <w:p w14:paraId="3F3F60DA" w14:textId="53208238" w:rsidR="00A55305" w:rsidRDefault="00A55305" w:rsidP="00A55305">
      <w:pPr>
        <w:tabs>
          <w:tab w:val="right" w:pos="14002"/>
        </w:tabs>
        <w:rPr>
          <w:b/>
          <w:sz w:val="32"/>
        </w:rPr>
      </w:pPr>
      <w:r>
        <w:rPr>
          <w:b/>
          <w:sz w:val="28"/>
        </w:rPr>
        <w:t xml:space="preserve">Fin de validité du PCDR : </w:t>
      </w:r>
      <w:r w:rsidR="004B0E5C">
        <w:rPr>
          <w:b/>
          <w:sz w:val="28"/>
        </w:rPr>
        <w:t>08/</w:t>
      </w:r>
      <w:r>
        <w:rPr>
          <w:b/>
          <w:sz w:val="28"/>
        </w:rPr>
        <w:t>0</w:t>
      </w:r>
      <w:r w:rsidR="004B0E5C">
        <w:rPr>
          <w:b/>
          <w:sz w:val="28"/>
        </w:rPr>
        <w:t>2</w:t>
      </w:r>
      <w:r>
        <w:rPr>
          <w:b/>
          <w:sz w:val="28"/>
        </w:rPr>
        <w:t>/20</w:t>
      </w:r>
      <w:r w:rsidR="004B0E5C">
        <w:rPr>
          <w:b/>
          <w:sz w:val="28"/>
        </w:rPr>
        <w:t>34</w:t>
      </w:r>
      <w:r>
        <w:rPr>
          <w:b/>
          <w:sz w:val="32"/>
        </w:rPr>
        <w:tab/>
        <w:t xml:space="preserve">Mars </w:t>
      </w:r>
      <w:r w:rsidR="00E421FF">
        <w:rPr>
          <w:b/>
          <w:sz w:val="32"/>
        </w:rPr>
        <w:t>2026</w:t>
      </w:r>
    </w:p>
    <w:p w14:paraId="01D4638C" w14:textId="77777777" w:rsidR="00A55305" w:rsidRDefault="00A55305">
      <w:pPr>
        <w:rPr>
          <w:rFonts w:ascii="Calibri" w:hAnsi="Calibri"/>
          <w:b/>
          <w:bCs/>
        </w:rPr>
        <w:sectPr w:rsidR="00A55305" w:rsidSect="005F276D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6838" w:h="11906" w:orient="landscape"/>
          <w:pgMar w:top="709" w:right="1418" w:bottom="568" w:left="1418" w:header="709" w:footer="709" w:gutter="0"/>
          <w:cols w:space="708"/>
          <w:docGrid w:linePitch="360"/>
        </w:sectPr>
      </w:pPr>
    </w:p>
    <w:p w14:paraId="0D5BA4FD" w14:textId="592F2CBE" w:rsidR="00A55305" w:rsidRDefault="00A55305">
      <w:pPr>
        <w:rPr>
          <w:rFonts w:ascii="Calibri" w:hAnsi="Calibri"/>
          <w:b/>
          <w:bCs/>
        </w:rPr>
      </w:pPr>
    </w:p>
    <w:p w14:paraId="1FC330EF" w14:textId="77777777" w:rsidR="00221A38" w:rsidRDefault="00221A38" w:rsidP="00221A38">
      <w:pPr>
        <w:ind w:firstLine="1134"/>
        <w:jc w:val="both"/>
        <w:rPr>
          <w:rFonts w:ascii="Calibri" w:hAnsi="Calibri"/>
          <w:b/>
          <w:bCs/>
        </w:rPr>
      </w:pPr>
    </w:p>
    <w:p w14:paraId="0FD52CF8" w14:textId="67C86BF7" w:rsidR="00221A38" w:rsidRPr="00221A38" w:rsidRDefault="00221A38" w:rsidP="00221A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0" w:color="auto" w:fill="auto"/>
        <w:ind w:firstLine="1134"/>
        <w:jc w:val="both"/>
        <w:rPr>
          <w:rFonts w:ascii="Calibri" w:hAnsi="Calibri"/>
          <w:b/>
        </w:rPr>
      </w:pPr>
      <w:r w:rsidRPr="00221A38">
        <w:rPr>
          <w:rFonts w:ascii="Calibri" w:hAnsi="Calibri"/>
          <w:b/>
        </w:rPr>
        <w:t>ANNEXE 3: TABLEAU RAPPORT COMPTABLE ET FONCTIONNEMENT D’UN PROJET TERMINE (Décompte final &lt; 10 ans).</w:t>
      </w:r>
    </w:p>
    <w:p w14:paraId="6362BCA0" w14:textId="77777777" w:rsidR="00825F73" w:rsidRDefault="00825F73">
      <w:pPr>
        <w:rPr>
          <w:rFonts w:ascii="Calibri" w:hAnsi="Calibri"/>
          <w:bCs/>
        </w:rPr>
      </w:pPr>
    </w:p>
    <w:p w14:paraId="12919A2B" w14:textId="77777777" w:rsidR="004D79F7" w:rsidRDefault="004D79F7" w:rsidP="004D79F7">
      <w:pPr>
        <w:jc w:val="center"/>
        <w:rPr>
          <w:rFonts w:ascii="Calibri" w:hAnsi="Calibri"/>
          <w:b/>
          <w:bCs/>
          <w:sz w:val="32"/>
        </w:rPr>
      </w:pPr>
    </w:p>
    <w:p w14:paraId="443E8C75" w14:textId="0471D069" w:rsidR="004D79F7" w:rsidRDefault="004D79F7" w:rsidP="004D79F7">
      <w:pPr>
        <w:jc w:val="center"/>
        <w:rPr>
          <w:rFonts w:ascii="Calibri" w:hAnsi="Calibri"/>
          <w:b/>
          <w:bCs/>
          <w:sz w:val="32"/>
        </w:rPr>
      </w:pPr>
      <w:r>
        <w:rPr>
          <w:rFonts w:ascii="Calibri" w:hAnsi="Calibri"/>
          <w:b/>
          <w:bCs/>
          <w:sz w:val="32"/>
        </w:rPr>
        <w:t>/</w:t>
      </w:r>
    </w:p>
    <w:p w14:paraId="2E1C0829" w14:textId="77777777" w:rsidR="004D79F7" w:rsidRDefault="004D79F7" w:rsidP="004D79F7">
      <w:pPr>
        <w:jc w:val="center"/>
        <w:rPr>
          <w:rFonts w:ascii="Calibri" w:hAnsi="Calibri"/>
          <w:b/>
          <w:bCs/>
          <w:sz w:val="32"/>
        </w:rPr>
      </w:pPr>
    </w:p>
    <w:p w14:paraId="61BCE719" w14:textId="77777777" w:rsidR="00A55305" w:rsidRDefault="004D79F7" w:rsidP="004D79F7">
      <w:pPr>
        <w:jc w:val="center"/>
        <w:rPr>
          <w:rFonts w:ascii="Calibri" w:hAnsi="Calibri"/>
          <w:b/>
          <w:bCs/>
          <w:sz w:val="32"/>
        </w:rPr>
      </w:pPr>
      <w:r w:rsidRPr="004D79F7">
        <w:rPr>
          <w:rFonts w:ascii="Calibri" w:hAnsi="Calibri"/>
          <w:b/>
          <w:bCs/>
          <w:sz w:val="32"/>
        </w:rPr>
        <w:t xml:space="preserve">Sans objet - </w:t>
      </w:r>
      <w:r w:rsidR="00825F73" w:rsidRPr="004D79F7">
        <w:rPr>
          <w:rFonts w:ascii="Calibri" w:hAnsi="Calibri"/>
          <w:b/>
          <w:bCs/>
          <w:sz w:val="32"/>
        </w:rPr>
        <w:t>Pas de projet termin</w:t>
      </w:r>
      <w:r w:rsidR="00A55305">
        <w:rPr>
          <w:rFonts w:ascii="Calibri" w:hAnsi="Calibri"/>
          <w:b/>
          <w:bCs/>
          <w:sz w:val="32"/>
        </w:rPr>
        <w:t xml:space="preserve">é </w:t>
      </w:r>
    </w:p>
    <w:p w14:paraId="77AD27F3" w14:textId="77777777" w:rsidR="00A55305" w:rsidRDefault="00A55305">
      <w:pPr>
        <w:rPr>
          <w:rFonts w:ascii="Calibri" w:hAnsi="Calibri"/>
          <w:b/>
          <w:bCs/>
          <w:sz w:val="32"/>
        </w:rPr>
      </w:pPr>
      <w:r>
        <w:rPr>
          <w:rFonts w:ascii="Calibri" w:hAnsi="Calibri"/>
          <w:b/>
          <w:bCs/>
          <w:sz w:val="32"/>
        </w:rPr>
        <w:br w:type="page"/>
      </w:r>
    </w:p>
    <w:p w14:paraId="57B37FE3" w14:textId="1BC8E8BF" w:rsidR="00221A38" w:rsidRPr="0005077C" w:rsidRDefault="00221A38" w:rsidP="000507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0" w:color="auto" w:fill="auto"/>
        <w:ind w:firstLine="1134"/>
        <w:jc w:val="center"/>
        <w:rPr>
          <w:rFonts w:ascii="Calibri" w:hAnsi="Calibri"/>
          <w:b/>
        </w:rPr>
      </w:pPr>
      <w:bookmarkStart w:id="0" w:name="OLE_LINK1"/>
      <w:r w:rsidRPr="0005077C">
        <w:rPr>
          <w:rFonts w:ascii="Calibri" w:hAnsi="Calibri"/>
          <w:b/>
        </w:rPr>
        <w:lastRenderedPageBreak/>
        <w:t>ANNEXE 4</w:t>
      </w:r>
      <w:r w:rsidR="00941462">
        <w:rPr>
          <w:rFonts w:ascii="Calibri" w:hAnsi="Calibri"/>
          <w:b/>
        </w:rPr>
        <w:t xml:space="preserve"> </w:t>
      </w:r>
      <w:r w:rsidR="0005077C">
        <w:rPr>
          <w:rFonts w:ascii="Calibri" w:hAnsi="Calibri"/>
          <w:b/>
        </w:rPr>
        <w:t xml:space="preserve">: </w:t>
      </w:r>
      <w:r w:rsidRPr="0005077C">
        <w:rPr>
          <w:rFonts w:ascii="Calibri" w:hAnsi="Calibri"/>
          <w:b/>
        </w:rPr>
        <w:t>RAPPORT DE LA COMMISSIO</w:t>
      </w:r>
      <w:r w:rsidR="0005077C">
        <w:rPr>
          <w:rFonts w:ascii="Calibri" w:hAnsi="Calibri"/>
          <w:b/>
        </w:rPr>
        <w:t>N LOCALE DE DEVELOPPEMENT RURAL</w:t>
      </w:r>
      <w:r w:rsidR="0027185F">
        <w:rPr>
          <w:rFonts w:ascii="Calibri" w:hAnsi="Calibri"/>
          <w:b/>
        </w:rPr>
        <w:t xml:space="preserve"> ET DE SES GT</w:t>
      </w:r>
    </w:p>
    <w:bookmarkEnd w:id="0"/>
    <w:p w14:paraId="13B90882" w14:textId="77777777" w:rsidR="00221A38" w:rsidRPr="00221A38" w:rsidRDefault="00221A38">
      <w:pPr>
        <w:pStyle w:val="LETTRETYPE"/>
        <w:rPr>
          <w:rFonts w:ascii="Calibri" w:hAnsi="Calibri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5"/>
        <w:gridCol w:w="4591"/>
        <w:gridCol w:w="3498"/>
        <w:gridCol w:w="3498"/>
      </w:tblGrid>
      <w:tr w:rsidR="00221A38" w:rsidRPr="00221A38" w14:paraId="4C9123BD" w14:textId="77777777" w:rsidTr="00DE4790">
        <w:tc>
          <w:tcPr>
            <w:tcW w:w="2405" w:type="dxa"/>
          </w:tcPr>
          <w:p w14:paraId="3C882218" w14:textId="77777777" w:rsidR="00221A38" w:rsidRPr="004D79F7" w:rsidRDefault="00221A38" w:rsidP="0005077C">
            <w:pPr>
              <w:pStyle w:val="LETTRETYPE"/>
              <w:jc w:val="center"/>
              <w:rPr>
                <w:rFonts w:ascii="Calibri" w:hAnsi="Calibri"/>
                <w:b/>
                <w:bCs/>
                <w:szCs w:val="24"/>
              </w:rPr>
            </w:pPr>
            <w:r w:rsidRPr="004D79F7">
              <w:rPr>
                <w:rFonts w:ascii="Calibri" w:hAnsi="Calibri"/>
                <w:b/>
                <w:szCs w:val="24"/>
              </w:rPr>
              <w:t>Année de l’installation de la CLDR</w:t>
            </w:r>
          </w:p>
        </w:tc>
        <w:tc>
          <w:tcPr>
            <w:tcW w:w="4591" w:type="dxa"/>
          </w:tcPr>
          <w:p w14:paraId="4D90B568" w14:textId="77777777" w:rsidR="00221A38" w:rsidRPr="004D79F7" w:rsidRDefault="00221A38" w:rsidP="0005077C">
            <w:pPr>
              <w:pStyle w:val="LETTRETYPE"/>
              <w:jc w:val="center"/>
              <w:rPr>
                <w:rFonts w:ascii="Calibri" w:hAnsi="Calibri"/>
                <w:b/>
                <w:bCs/>
                <w:szCs w:val="24"/>
              </w:rPr>
            </w:pPr>
            <w:r w:rsidRPr="004D79F7">
              <w:rPr>
                <w:rFonts w:ascii="Calibri" w:hAnsi="Calibri"/>
                <w:b/>
                <w:szCs w:val="24"/>
              </w:rPr>
              <w:t>Année d’approbation du Règlement d’ordre intérieur</w:t>
            </w:r>
          </w:p>
        </w:tc>
        <w:tc>
          <w:tcPr>
            <w:tcW w:w="3498" w:type="dxa"/>
          </w:tcPr>
          <w:p w14:paraId="438C2395" w14:textId="3F5F158E" w:rsidR="00221A38" w:rsidRPr="004D79F7" w:rsidRDefault="00221A38" w:rsidP="0005077C">
            <w:pPr>
              <w:pStyle w:val="LETTRETYPE"/>
              <w:jc w:val="center"/>
              <w:rPr>
                <w:rFonts w:ascii="Calibri" w:hAnsi="Calibri"/>
                <w:b/>
                <w:bCs/>
                <w:szCs w:val="24"/>
              </w:rPr>
            </w:pPr>
            <w:r w:rsidRPr="004D79F7">
              <w:rPr>
                <w:rFonts w:ascii="Calibri" w:hAnsi="Calibri"/>
                <w:b/>
                <w:szCs w:val="24"/>
              </w:rPr>
              <w:t>Dernière date de la modification de composition de la CLDR</w:t>
            </w:r>
            <w:r w:rsidR="00AB0E82" w:rsidRPr="004D79F7">
              <w:rPr>
                <w:rStyle w:val="Appelnotedebasdep"/>
                <w:rFonts w:ascii="Calibri" w:hAnsi="Calibri"/>
                <w:b/>
                <w:szCs w:val="24"/>
              </w:rPr>
              <w:footnoteReference w:id="1"/>
            </w:r>
          </w:p>
        </w:tc>
        <w:tc>
          <w:tcPr>
            <w:tcW w:w="3498" w:type="dxa"/>
          </w:tcPr>
          <w:p w14:paraId="723DEBEF" w14:textId="29864FDF" w:rsidR="00221A38" w:rsidRPr="004D79F7" w:rsidRDefault="00221A38" w:rsidP="0005077C">
            <w:pPr>
              <w:pStyle w:val="LETTRETYPE"/>
              <w:jc w:val="center"/>
              <w:rPr>
                <w:rFonts w:ascii="Calibri" w:hAnsi="Calibri"/>
                <w:b/>
                <w:bCs/>
                <w:szCs w:val="24"/>
              </w:rPr>
            </w:pPr>
            <w:r w:rsidRPr="004D79F7">
              <w:rPr>
                <w:rFonts w:ascii="Calibri" w:hAnsi="Calibri"/>
                <w:b/>
                <w:szCs w:val="24"/>
              </w:rPr>
              <w:t>Dernière date de modification du Règlement d’ordre intérieur</w:t>
            </w:r>
            <w:r w:rsidR="00AB0E82" w:rsidRPr="004D79F7">
              <w:rPr>
                <w:rStyle w:val="Appelnotedebasdep"/>
                <w:rFonts w:ascii="Calibri" w:hAnsi="Calibri"/>
                <w:b/>
                <w:szCs w:val="24"/>
              </w:rPr>
              <w:footnoteReference w:id="2"/>
            </w:r>
          </w:p>
        </w:tc>
      </w:tr>
      <w:tr w:rsidR="00221A38" w:rsidRPr="00221A38" w14:paraId="4C7A3DED" w14:textId="77777777" w:rsidTr="00DE4790">
        <w:tc>
          <w:tcPr>
            <w:tcW w:w="2405" w:type="dxa"/>
          </w:tcPr>
          <w:p w14:paraId="7714E37F" w14:textId="1219D537" w:rsidR="00221A38" w:rsidRPr="0005077C" w:rsidRDefault="00B60251" w:rsidP="0005077C">
            <w:pPr>
              <w:pStyle w:val="LETTRETYPE"/>
              <w:jc w:val="center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2021</w:t>
            </w:r>
          </w:p>
        </w:tc>
        <w:tc>
          <w:tcPr>
            <w:tcW w:w="4591" w:type="dxa"/>
          </w:tcPr>
          <w:p w14:paraId="7768772B" w14:textId="2AB4471C" w:rsidR="00221A38" w:rsidRPr="0005077C" w:rsidRDefault="00B60251" w:rsidP="0005077C">
            <w:pPr>
              <w:pStyle w:val="LETTRETYPE"/>
              <w:jc w:val="center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2021</w:t>
            </w:r>
          </w:p>
        </w:tc>
        <w:tc>
          <w:tcPr>
            <w:tcW w:w="3498" w:type="dxa"/>
          </w:tcPr>
          <w:p w14:paraId="7DB0AC85" w14:textId="000ECDF9" w:rsidR="00E72683" w:rsidRPr="0005077C" w:rsidRDefault="00E72683" w:rsidP="00E72683">
            <w:pPr>
              <w:pStyle w:val="LETTRETYPE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17/02/2025</w:t>
            </w:r>
          </w:p>
        </w:tc>
        <w:tc>
          <w:tcPr>
            <w:tcW w:w="3498" w:type="dxa"/>
          </w:tcPr>
          <w:p w14:paraId="7DD76CEA" w14:textId="1517CEFD" w:rsidR="00221A38" w:rsidRPr="0005077C" w:rsidRDefault="00B60251" w:rsidP="0005077C">
            <w:pPr>
              <w:pStyle w:val="LETTRETYPE"/>
              <w:jc w:val="center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19/04/2021</w:t>
            </w:r>
          </w:p>
        </w:tc>
      </w:tr>
      <w:tr w:rsidR="0027185F" w:rsidRPr="00221A38" w14:paraId="2EB04EB0" w14:textId="77777777" w:rsidTr="00DE4790">
        <w:tc>
          <w:tcPr>
            <w:tcW w:w="2405" w:type="dxa"/>
            <w:shd w:val="clear" w:color="auto" w:fill="E7E6E6" w:themeFill="background2"/>
          </w:tcPr>
          <w:p w14:paraId="05BA6D7F" w14:textId="77777777" w:rsidR="0027185F" w:rsidRPr="0005077C" w:rsidRDefault="0027185F" w:rsidP="0005077C">
            <w:pPr>
              <w:pStyle w:val="LETTRETYPE"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4591" w:type="dxa"/>
            <w:shd w:val="clear" w:color="auto" w:fill="E7E6E6" w:themeFill="background2"/>
          </w:tcPr>
          <w:p w14:paraId="5C074A45" w14:textId="77777777" w:rsidR="0027185F" w:rsidRPr="0005077C" w:rsidRDefault="0027185F" w:rsidP="0005077C">
            <w:pPr>
              <w:pStyle w:val="LETTRETYPE"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3498" w:type="dxa"/>
            <w:shd w:val="clear" w:color="auto" w:fill="E7E6E6" w:themeFill="background2"/>
          </w:tcPr>
          <w:p w14:paraId="1EB92E8E" w14:textId="77777777" w:rsidR="0027185F" w:rsidRPr="0005077C" w:rsidRDefault="0027185F" w:rsidP="0005077C">
            <w:pPr>
              <w:pStyle w:val="LETTRETYPE"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3498" w:type="dxa"/>
            <w:shd w:val="clear" w:color="auto" w:fill="E7E6E6" w:themeFill="background2"/>
          </w:tcPr>
          <w:p w14:paraId="413BD03B" w14:textId="77777777" w:rsidR="0027185F" w:rsidRPr="0005077C" w:rsidRDefault="0027185F" w:rsidP="0005077C">
            <w:pPr>
              <w:pStyle w:val="LETTRETYPE"/>
              <w:jc w:val="center"/>
              <w:rPr>
                <w:rFonts w:ascii="Calibri" w:hAnsi="Calibri"/>
                <w:szCs w:val="24"/>
              </w:rPr>
            </w:pPr>
          </w:p>
        </w:tc>
      </w:tr>
      <w:tr w:rsidR="00221A38" w:rsidRPr="00221A38" w14:paraId="01237E54" w14:textId="77777777" w:rsidTr="00DE4790">
        <w:trPr>
          <w:cantSplit/>
        </w:trPr>
        <w:tc>
          <w:tcPr>
            <w:tcW w:w="2405" w:type="dxa"/>
            <w:vMerge w:val="restart"/>
          </w:tcPr>
          <w:p w14:paraId="08A67CC0" w14:textId="7D9153A5" w:rsidR="00221A38" w:rsidRPr="004D79F7" w:rsidRDefault="00221A38" w:rsidP="0005077C">
            <w:pPr>
              <w:pStyle w:val="LETTRETYPE"/>
              <w:jc w:val="center"/>
              <w:rPr>
                <w:rFonts w:ascii="Calibri" w:hAnsi="Calibri"/>
                <w:b/>
                <w:szCs w:val="24"/>
              </w:rPr>
            </w:pPr>
            <w:r w:rsidRPr="004D79F7">
              <w:rPr>
                <w:rFonts w:ascii="Calibri" w:hAnsi="Calibri"/>
                <w:b/>
                <w:szCs w:val="24"/>
              </w:rPr>
              <w:t>Date des réunions</w:t>
            </w:r>
            <w:r w:rsidR="0027185F" w:rsidRPr="004D79F7">
              <w:rPr>
                <w:rFonts w:ascii="Calibri" w:hAnsi="Calibri"/>
                <w:b/>
                <w:szCs w:val="24"/>
              </w:rPr>
              <w:t xml:space="preserve"> de CLDR et Groupes de Travail</w:t>
            </w:r>
            <w:r w:rsidRPr="004D79F7">
              <w:rPr>
                <w:rFonts w:ascii="Calibri" w:hAnsi="Calibri"/>
                <w:b/>
                <w:szCs w:val="24"/>
              </w:rPr>
              <w:t xml:space="preserve"> durant l’année écoulée</w:t>
            </w:r>
            <w:r w:rsidR="00AB0E82" w:rsidRPr="004D79F7">
              <w:rPr>
                <w:rStyle w:val="Appelnotedebasdep"/>
                <w:rFonts w:ascii="Calibri" w:hAnsi="Calibri"/>
                <w:b/>
                <w:szCs w:val="24"/>
              </w:rPr>
              <w:footnoteReference w:id="3"/>
            </w:r>
          </w:p>
        </w:tc>
        <w:tc>
          <w:tcPr>
            <w:tcW w:w="4591" w:type="dxa"/>
          </w:tcPr>
          <w:p w14:paraId="760C8872" w14:textId="7FDF0087" w:rsidR="00221A38" w:rsidRPr="0005077C" w:rsidRDefault="00E421FF" w:rsidP="0005077C">
            <w:pPr>
              <w:pStyle w:val="LETTRETYPE"/>
              <w:jc w:val="center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12/03/2025</w:t>
            </w:r>
            <w:r w:rsidR="005F53DC">
              <w:rPr>
                <w:rFonts w:ascii="Calibri" w:hAnsi="Calibri"/>
                <w:szCs w:val="24"/>
              </w:rPr>
              <w:t xml:space="preserve"> CLDR</w:t>
            </w:r>
          </w:p>
        </w:tc>
        <w:tc>
          <w:tcPr>
            <w:tcW w:w="3498" w:type="dxa"/>
            <w:vMerge w:val="restart"/>
          </w:tcPr>
          <w:p w14:paraId="59DB6E2E" w14:textId="4C25612C" w:rsidR="00221A38" w:rsidRPr="004D79F7" w:rsidRDefault="00221A38" w:rsidP="0005077C">
            <w:pPr>
              <w:pStyle w:val="LETTRETYPE"/>
              <w:jc w:val="center"/>
              <w:rPr>
                <w:rFonts w:ascii="Calibri" w:hAnsi="Calibri"/>
                <w:b/>
                <w:szCs w:val="24"/>
              </w:rPr>
            </w:pPr>
            <w:r w:rsidRPr="004D79F7">
              <w:rPr>
                <w:rFonts w:ascii="Calibri" w:hAnsi="Calibri"/>
                <w:b/>
                <w:szCs w:val="24"/>
              </w:rPr>
              <w:t>N</w:t>
            </w:r>
            <w:r w:rsidR="000A0669" w:rsidRPr="004D79F7">
              <w:rPr>
                <w:rFonts w:ascii="Calibri" w:hAnsi="Calibri"/>
                <w:b/>
                <w:szCs w:val="24"/>
              </w:rPr>
              <w:t>o</w:t>
            </w:r>
            <w:r w:rsidRPr="004D79F7">
              <w:rPr>
                <w:rFonts w:ascii="Calibri" w:hAnsi="Calibri"/>
                <w:b/>
                <w:szCs w:val="24"/>
              </w:rPr>
              <w:t>mbre de présents</w:t>
            </w:r>
          </w:p>
        </w:tc>
        <w:tc>
          <w:tcPr>
            <w:tcW w:w="3498" w:type="dxa"/>
          </w:tcPr>
          <w:p w14:paraId="521EC2C9" w14:textId="29FD8EDE" w:rsidR="00221A38" w:rsidRPr="0005077C" w:rsidRDefault="00E421FF" w:rsidP="0005077C">
            <w:pPr>
              <w:pStyle w:val="LETTRETYPE"/>
              <w:jc w:val="center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23</w:t>
            </w:r>
            <w:r w:rsidR="00CE5A0C" w:rsidRPr="00CE5A0C">
              <w:rPr>
                <w:rFonts w:ascii="Calibri" w:hAnsi="Calibri"/>
                <w:szCs w:val="24"/>
              </w:rPr>
              <w:t xml:space="preserve"> personnes</w:t>
            </w:r>
          </w:p>
        </w:tc>
      </w:tr>
      <w:tr w:rsidR="0086629E" w:rsidRPr="00221A38" w14:paraId="283ED346" w14:textId="77777777" w:rsidTr="00DE4790">
        <w:trPr>
          <w:cantSplit/>
        </w:trPr>
        <w:tc>
          <w:tcPr>
            <w:tcW w:w="2405" w:type="dxa"/>
            <w:vMerge/>
          </w:tcPr>
          <w:p w14:paraId="0D7E8A72" w14:textId="77777777" w:rsidR="0086629E" w:rsidRPr="0005077C" w:rsidRDefault="0086629E" w:rsidP="0005077C">
            <w:pPr>
              <w:pStyle w:val="LETTRETYPE"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4591" w:type="dxa"/>
          </w:tcPr>
          <w:p w14:paraId="4A91EB57" w14:textId="69072C45" w:rsidR="0086629E" w:rsidRDefault="00E421FF" w:rsidP="0005077C">
            <w:pPr>
              <w:pStyle w:val="LETTRETYPE"/>
              <w:jc w:val="center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27/05/2025</w:t>
            </w:r>
            <w:r w:rsidR="005F53DC">
              <w:rPr>
                <w:rFonts w:ascii="Calibri" w:hAnsi="Calibri"/>
                <w:szCs w:val="24"/>
              </w:rPr>
              <w:t xml:space="preserve"> CLDR </w:t>
            </w:r>
          </w:p>
        </w:tc>
        <w:tc>
          <w:tcPr>
            <w:tcW w:w="3498" w:type="dxa"/>
            <w:vMerge/>
          </w:tcPr>
          <w:p w14:paraId="5AFE3DB9" w14:textId="77777777" w:rsidR="0086629E" w:rsidRPr="0005077C" w:rsidRDefault="0086629E" w:rsidP="0005077C">
            <w:pPr>
              <w:pStyle w:val="LETTRETYPE"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3498" w:type="dxa"/>
          </w:tcPr>
          <w:p w14:paraId="6692C93B" w14:textId="7CC3761C" w:rsidR="0086629E" w:rsidRDefault="00E421FF" w:rsidP="0005077C">
            <w:pPr>
              <w:pStyle w:val="LETTRETYPE"/>
              <w:jc w:val="center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20 personnes</w:t>
            </w:r>
          </w:p>
        </w:tc>
      </w:tr>
      <w:tr w:rsidR="00221A38" w:rsidRPr="00221A38" w14:paraId="0E4220A3" w14:textId="77777777" w:rsidTr="00DE4790">
        <w:trPr>
          <w:cantSplit/>
        </w:trPr>
        <w:tc>
          <w:tcPr>
            <w:tcW w:w="2405" w:type="dxa"/>
            <w:vMerge/>
          </w:tcPr>
          <w:p w14:paraId="49B1FFCE" w14:textId="77777777" w:rsidR="00221A38" w:rsidRPr="0005077C" w:rsidRDefault="00221A38" w:rsidP="0005077C">
            <w:pPr>
              <w:pStyle w:val="LETTRETYPE"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4591" w:type="dxa"/>
          </w:tcPr>
          <w:p w14:paraId="4CAF70E1" w14:textId="57B6B791" w:rsidR="00221A38" w:rsidRPr="0005077C" w:rsidRDefault="005F53DC" w:rsidP="0005077C">
            <w:pPr>
              <w:pStyle w:val="LETTRETYPE"/>
              <w:jc w:val="center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29/08/2025 GT</w:t>
            </w:r>
          </w:p>
        </w:tc>
        <w:tc>
          <w:tcPr>
            <w:tcW w:w="3498" w:type="dxa"/>
            <w:vMerge/>
          </w:tcPr>
          <w:p w14:paraId="018A5463" w14:textId="77777777" w:rsidR="00221A38" w:rsidRPr="0005077C" w:rsidRDefault="00221A38" w:rsidP="0005077C">
            <w:pPr>
              <w:pStyle w:val="LETTRETYPE"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3498" w:type="dxa"/>
          </w:tcPr>
          <w:p w14:paraId="32D41BFA" w14:textId="598E6855" w:rsidR="00221A38" w:rsidRPr="0005077C" w:rsidRDefault="005F53DC" w:rsidP="0005077C">
            <w:pPr>
              <w:pStyle w:val="LETTRETYPE"/>
              <w:jc w:val="center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5 personnes</w:t>
            </w:r>
          </w:p>
        </w:tc>
      </w:tr>
      <w:tr w:rsidR="00221A38" w:rsidRPr="00221A38" w14:paraId="1098B24A" w14:textId="77777777" w:rsidTr="00DE4790">
        <w:trPr>
          <w:cantSplit/>
        </w:trPr>
        <w:tc>
          <w:tcPr>
            <w:tcW w:w="2405" w:type="dxa"/>
            <w:vMerge/>
          </w:tcPr>
          <w:p w14:paraId="495084D7" w14:textId="77777777" w:rsidR="00221A38" w:rsidRPr="0005077C" w:rsidRDefault="00221A38" w:rsidP="0005077C">
            <w:pPr>
              <w:pStyle w:val="LETTRETYPE"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4591" w:type="dxa"/>
          </w:tcPr>
          <w:p w14:paraId="31051515" w14:textId="7518881E" w:rsidR="00221A38" w:rsidRPr="0005077C" w:rsidRDefault="005F53DC" w:rsidP="0005077C">
            <w:pPr>
              <w:pStyle w:val="LETTRETYPE"/>
              <w:jc w:val="center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24/11/2025 CLDR</w:t>
            </w:r>
          </w:p>
        </w:tc>
        <w:tc>
          <w:tcPr>
            <w:tcW w:w="3498" w:type="dxa"/>
            <w:vMerge/>
          </w:tcPr>
          <w:p w14:paraId="2B068C77" w14:textId="77777777" w:rsidR="00221A38" w:rsidRPr="0005077C" w:rsidRDefault="00221A38" w:rsidP="0005077C">
            <w:pPr>
              <w:pStyle w:val="LETTRETYPE"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3498" w:type="dxa"/>
          </w:tcPr>
          <w:p w14:paraId="35476FCC" w14:textId="52531DC1" w:rsidR="00221A38" w:rsidRPr="0005077C" w:rsidRDefault="005F53DC" w:rsidP="0005077C">
            <w:pPr>
              <w:pStyle w:val="LETTRETYPE"/>
              <w:jc w:val="center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14 personnes</w:t>
            </w:r>
          </w:p>
        </w:tc>
      </w:tr>
      <w:tr w:rsidR="00221A38" w:rsidRPr="00221A38" w14:paraId="308BAC56" w14:textId="77777777" w:rsidTr="00DE4790">
        <w:trPr>
          <w:cantSplit/>
          <w:trHeight w:val="279"/>
        </w:trPr>
        <w:tc>
          <w:tcPr>
            <w:tcW w:w="13992" w:type="dxa"/>
            <w:gridSpan w:val="4"/>
            <w:tcBorders>
              <w:bottom w:val="single" w:sz="4" w:space="0" w:color="auto"/>
            </w:tcBorders>
            <w:shd w:val="clear" w:color="auto" w:fill="E7E6E6" w:themeFill="background2"/>
          </w:tcPr>
          <w:p w14:paraId="7D6F43DF" w14:textId="77777777" w:rsidR="00221A38" w:rsidRPr="0005077C" w:rsidRDefault="00221A38" w:rsidP="0005077C">
            <w:pPr>
              <w:pStyle w:val="LETTRETYPE"/>
              <w:jc w:val="center"/>
              <w:rPr>
                <w:rFonts w:ascii="Calibri" w:hAnsi="Calibri"/>
                <w:szCs w:val="24"/>
              </w:rPr>
            </w:pPr>
            <w:r w:rsidRPr="0005077C">
              <w:rPr>
                <w:rFonts w:ascii="Calibri" w:hAnsi="Calibri"/>
                <w:szCs w:val="24"/>
              </w:rPr>
              <w:t>Réflexion sur l’opération de développement rural</w:t>
            </w:r>
          </w:p>
        </w:tc>
      </w:tr>
      <w:tr w:rsidR="00221A38" w:rsidRPr="00221A38" w14:paraId="4B32ED82" w14:textId="77777777" w:rsidTr="00A937F7">
        <w:trPr>
          <w:trHeight w:val="1005"/>
        </w:trPr>
        <w:tc>
          <w:tcPr>
            <w:tcW w:w="2405" w:type="dxa"/>
            <w:tcBorders>
              <w:bottom w:val="single" w:sz="4" w:space="0" w:color="auto"/>
            </w:tcBorders>
          </w:tcPr>
          <w:p w14:paraId="795F2F7D" w14:textId="77777777" w:rsidR="00221A38" w:rsidRPr="0005077C" w:rsidRDefault="00221A38">
            <w:pPr>
              <w:pStyle w:val="LETTRETYPE"/>
              <w:rPr>
                <w:rFonts w:ascii="Calibri" w:hAnsi="Calibri"/>
                <w:szCs w:val="24"/>
              </w:rPr>
            </w:pPr>
          </w:p>
        </w:tc>
        <w:tc>
          <w:tcPr>
            <w:tcW w:w="11587" w:type="dxa"/>
            <w:gridSpan w:val="3"/>
            <w:tcBorders>
              <w:bottom w:val="single" w:sz="4" w:space="0" w:color="auto"/>
            </w:tcBorders>
          </w:tcPr>
          <w:p w14:paraId="67247AFF" w14:textId="538F77BC" w:rsidR="00CE5A0C" w:rsidRDefault="00E421FF" w:rsidP="00B6025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L’année 2025 a été une année </w:t>
            </w:r>
            <w:r w:rsidR="008669F5">
              <w:rPr>
                <w:rFonts w:asciiTheme="minorHAnsi" w:hAnsiTheme="minorHAnsi" w:cstheme="minorHAnsi"/>
                <w:sz w:val="22"/>
                <w:szCs w:val="22"/>
              </w:rPr>
              <w:t>active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pour la CLDR avec l’accueil de nouveaux membres, </w:t>
            </w:r>
            <w:r w:rsidR="008669F5">
              <w:rPr>
                <w:rFonts w:asciiTheme="minorHAnsi" w:hAnsiTheme="minorHAnsi" w:cstheme="minorHAnsi"/>
                <w:sz w:val="22"/>
                <w:szCs w:val="22"/>
              </w:rPr>
              <w:t>le dépôt d’une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demande de convention et</w:t>
            </w:r>
            <w:r w:rsidR="008669F5">
              <w:rPr>
                <w:rFonts w:asciiTheme="minorHAnsi" w:hAnsiTheme="minorHAnsi" w:cstheme="minorHAnsi"/>
                <w:sz w:val="22"/>
                <w:szCs w:val="22"/>
              </w:rPr>
              <w:t xml:space="preserve"> l’investigation de trois fiches projets immatérielles. Trois réunions ont été organisées.</w:t>
            </w:r>
          </w:p>
          <w:p w14:paraId="4F5D21CB" w14:textId="77777777" w:rsidR="00E421FF" w:rsidRDefault="00E421FF" w:rsidP="00B6025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733FD97" w14:textId="5DB3A521" w:rsidR="00E421FF" w:rsidRDefault="00E421FF" w:rsidP="00E421F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La r</w:t>
            </w:r>
            <w:r w:rsidRPr="00E421FF">
              <w:rPr>
                <w:rFonts w:asciiTheme="minorHAnsi" w:hAnsiTheme="minorHAnsi" w:cstheme="minorHAnsi"/>
                <w:sz w:val="22"/>
                <w:szCs w:val="22"/>
              </w:rPr>
              <w:t xml:space="preserve">éunion du </w:t>
            </w:r>
            <w:r w:rsidRPr="00FC602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12 mars</w:t>
            </w:r>
            <w:r w:rsidRPr="00E421F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a permis d’accueillir les </w:t>
            </w:r>
            <w:r w:rsidRPr="00E421FF">
              <w:rPr>
                <w:rFonts w:asciiTheme="minorHAnsi" w:hAnsiTheme="minorHAnsi" w:cstheme="minorHAnsi"/>
                <w:sz w:val="22"/>
                <w:szCs w:val="22"/>
              </w:rPr>
              <w:t>nouveaux membres de la commission et de faire connaissance. Elle a aussi approuvé le rapport annuel, la programmation triennale avec une demande de convention faisabilité.</w:t>
            </w:r>
          </w:p>
          <w:p w14:paraId="4FD2B9AE" w14:textId="77777777" w:rsidR="008669F5" w:rsidRDefault="008669F5" w:rsidP="00E421F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5237E5E" w14:textId="622A281E" w:rsidR="008669F5" w:rsidRDefault="008669F5" w:rsidP="008669F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Ainsi, la Commune a déposé sa 2</w:t>
            </w:r>
            <w:r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ère</w:t>
            </w:r>
            <w:r w:rsidRPr="004D79F7"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demande de convention-faisabilité pour le projet </w:t>
            </w:r>
            <w:r w:rsidRPr="008669F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« M1P2-Rénovation de la maison de l'instituteur en Maison multiservices à Battincourt »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lors de la session de septembre 2025.</w:t>
            </w:r>
          </w:p>
          <w:p w14:paraId="31DD8646" w14:textId="1A74F0E4" w:rsidR="00E421FF" w:rsidRDefault="00E421FF" w:rsidP="00B6025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FE1B9D1" w14:textId="15532F73" w:rsidR="00E421FF" w:rsidRDefault="00E421FF" w:rsidP="00E421F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La réunion du </w:t>
            </w:r>
            <w:r w:rsidRPr="00FC602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27 mai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a avancé sur deux projets immatériels du PCDR</w:t>
            </w:r>
            <w:r w:rsidR="00FC602A">
              <w:rPr>
                <w:rFonts w:asciiTheme="minorHAnsi" w:hAnsiTheme="minorHAnsi" w:cstheme="minorHAnsi"/>
                <w:sz w:val="22"/>
                <w:szCs w:val="22"/>
              </w:rPr>
              <w:t> :</w:t>
            </w:r>
          </w:p>
          <w:p w14:paraId="784AC8EB" w14:textId="4D27E8FA" w:rsidR="00E421FF" w:rsidRPr="00FC602A" w:rsidRDefault="00E421FF" w:rsidP="00FC602A">
            <w:pPr>
              <w:pStyle w:val="Paragraphedeliste"/>
              <w:numPr>
                <w:ilvl w:val="0"/>
                <w:numId w:val="2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FC602A">
              <w:rPr>
                <w:rFonts w:asciiTheme="minorHAnsi" w:hAnsiTheme="minorHAnsi" w:cstheme="minorHAnsi"/>
                <w:sz w:val="22"/>
                <w:szCs w:val="22"/>
              </w:rPr>
              <w:t xml:space="preserve">Le projet </w:t>
            </w:r>
            <w:r w:rsidR="00FC602A">
              <w:rPr>
                <w:rFonts w:asciiTheme="minorHAnsi" w:hAnsiTheme="minorHAnsi" w:cstheme="minorHAnsi"/>
                <w:sz w:val="22"/>
                <w:szCs w:val="22"/>
              </w:rPr>
              <w:t>« </w:t>
            </w:r>
            <w:r w:rsidRPr="008669F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1IMP1 - Organisation d'un marché mensuel d'artisanat et de produits du terroir sur la place Abbé Michel Gigi à Aubange</w:t>
            </w:r>
            <w:r w:rsidR="00FC602A">
              <w:rPr>
                <w:rFonts w:asciiTheme="minorHAnsi" w:hAnsiTheme="minorHAnsi" w:cstheme="minorHAnsi"/>
                <w:sz w:val="22"/>
                <w:szCs w:val="22"/>
              </w:rPr>
              <w:t> »</w:t>
            </w:r>
            <w:r w:rsidRPr="00FC602A">
              <w:rPr>
                <w:rFonts w:asciiTheme="minorHAnsi" w:hAnsiTheme="minorHAnsi" w:cstheme="minorHAnsi"/>
                <w:sz w:val="22"/>
                <w:szCs w:val="22"/>
              </w:rPr>
              <w:t xml:space="preserve"> où l’ADL a fait le point sur la question des marchés à Aubange.</w:t>
            </w:r>
            <w:r w:rsidR="00FC602A">
              <w:rPr>
                <w:rFonts w:asciiTheme="minorHAnsi" w:hAnsiTheme="minorHAnsi" w:cstheme="minorHAnsi"/>
                <w:sz w:val="22"/>
                <w:szCs w:val="22"/>
              </w:rPr>
              <w:t xml:space="preserve"> Après des réflexions en groupe de travail, il a été conclu de résoudre le manque de stationnement lors d’évènement, de travailler avec le SI et les associations locales pour développer davantage d’activités sur la place.</w:t>
            </w:r>
          </w:p>
          <w:p w14:paraId="18B89BF7" w14:textId="45CDDF71" w:rsidR="00E421FF" w:rsidRPr="00FC602A" w:rsidRDefault="00FC602A" w:rsidP="00FC602A">
            <w:pPr>
              <w:pStyle w:val="Paragraphedeliste"/>
              <w:numPr>
                <w:ilvl w:val="0"/>
                <w:numId w:val="2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FC602A">
              <w:rPr>
                <w:rFonts w:asciiTheme="minorHAnsi" w:hAnsiTheme="minorHAnsi" w:cstheme="minorHAnsi"/>
                <w:sz w:val="22"/>
                <w:szCs w:val="22"/>
              </w:rPr>
              <w:t xml:space="preserve">Le projet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« </w:t>
            </w:r>
            <w:r w:rsidR="00E421FF" w:rsidRPr="008669F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1IMP2 - Organisation de rencontres régulières entre les associations locales et la commune d'Aubange »</w:t>
            </w:r>
            <w:r w:rsidRPr="008669F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Il est ressorti des discussions qu’il fallait plutôt une fréquence</w:t>
            </w:r>
            <w:r w:rsidRPr="00FC602A">
              <w:rPr>
                <w:rFonts w:asciiTheme="minorHAnsi" w:hAnsiTheme="minorHAnsi" w:cstheme="minorHAnsi"/>
                <w:sz w:val="22"/>
                <w:szCs w:val="22"/>
              </w:rPr>
              <w:t xml:space="preserve"> annuelle. Cela permettrait d’aussi de travailler sur le calendrier de l’année et d’actualiser le carnet d’adresse de la commune.</w:t>
            </w:r>
          </w:p>
          <w:p w14:paraId="134A1CEB" w14:textId="1E5A20D3" w:rsidR="00E421FF" w:rsidRDefault="00E421FF" w:rsidP="00B6025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3ADBCDB" w14:textId="491049B9" w:rsidR="00CE5A0C" w:rsidRPr="00A937F7" w:rsidRDefault="00FC602A" w:rsidP="008669F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La réunion </w:t>
            </w:r>
            <w:r w:rsidR="00E421FF">
              <w:rPr>
                <w:rFonts w:asciiTheme="minorHAnsi" w:hAnsiTheme="minorHAnsi" w:cstheme="minorHAnsi"/>
                <w:sz w:val="22"/>
                <w:szCs w:val="22"/>
              </w:rPr>
              <w:t xml:space="preserve">du </w:t>
            </w:r>
            <w:r w:rsidR="00E421FF" w:rsidRPr="00FC602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24 novembre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FC602A">
              <w:rPr>
                <w:rFonts w:asciiTheme="minorHAnsi" w:hAnsiTheme="minorHAnsi" w:cstheme="minorHAnsi"/>
                <w:sz w:val="22"/>
                <w:szCs w:val="22"/>
              </w:rPr>
              <w:t xml:space="preserve">s’est concentrée sur un projet lié au paysage. En effet, le parc naturel de Gaume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participe actuellement au </w:t>
            </w:r>
            <w:r w:rsidRPr="00FC602A">
              <w:rPr>
                <w:rFonts w:asciiTheme="minorHAnsi" w:hAnsiTheme="minorHAnsi" w:cstheme="minorHAnsi"/>
                <w:sz w:val="22"/>
                <w:szCs w:val="22"/>
              </w:rPr>
              <w:t xml:space="preserve">projet INTERREG « Horizont Climatic » qui vise à observer et valoriser le paysage en lien avec les changements </w:t>
            </w:r>
            <w:r w:rsidRPr="00FC602A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climatiques. </w:t>
            </w:r>
            <w:r w:rsidR="008669F5">
              <w:rPr>
                <w:rFonts w:asciiTheme="minorHAnsi" w:hAnsiTheme="minorHAnsi" w:cstheme="minorHAnsi"/>
                <w:sz w:val="22"/>
                <w:szCs w:val="22"/>
              </w:rPr>
              <w:t>Vu cette opportunité</w:t>
            </w:r>
            <w:r w:rsidRPr="00FC602A">
              <w:rPr>
                <w:rFonts w:asciiTheme="minorHAnsi" w:hAnsiTheme="minorHAnsi" w:cstheme="minorHAnsi"/>
                <w:sz w:val="22"/>
                <w:szCs w:val="22"/>
              </w:rPr>
              <w:t xml:space="preserve"> et </w:t>
            </w:r>
            <w:r w:rsidR="008669F5">
              <w:rPr>
                <w:rFonts w:asciiTheme="minorHAnsi" w:hAnsiTheme="minorHAnsi" w:cstheme="minorHAnsi"/>
                <w:sz w:val="22"/>
                <w:szCs w:val="22"/>
              </w:rPr>
              <w:t>vu la</w:t>
            </w:r>
            <w:r w:rsidRPr="00FC602A">
              <w:rPr>
                <w:rFonts w:asciiTheme="minorHAnsi" w:hAnsiTheme="minorHAnsi" w:cstheme="minorHAnsi"/>
                <w:sz w:val="22"/>
                <w:szCs w:val="22"/>
              </w:rPr>
              <w:t xml:space="preserve"> fiche projet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« </w:t>
            </w:r>
            <w:r w:rsidRPr="008669F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IM2P3 - Création de nouveaux points de vue</w:t>
            </w:r>
            <w:r w:rsidRPr="00FC602A">
              <w:rPr>
                <w:rFonts w:asciiTheme="minorHAnsi" w:hAnsiTheme="minorHAnsi" w:cstheme="minorHAnsi"/>
                <w:sz w:val="22"/>
                <w:szCs w:val="22"/>
              </w:rPr>
              <w:t> »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8669F5">
              <w:rPr>
                <w:rFonts w:asciiTheme="minorHAnsi" w:hAnsiTheme="minorHAnsi" w:cstheme="minorHAnsi"/>
                <w:sz w:val="22"/>
                <w:szCs w:val="22"/>
              </w:rPr>
              <w:t xml:space="preserve">un petit groupe </w:t>
            </w:r>
            <w:r w:rsidR="0071482B">
              <w:rPr>
                <w:rFonts w:asciiTheme="minorHAnsi" w:hAnsiTheme="minorHAnsi" w:cstheme="minorHAnsi"/>
                <w:sz w:val="22"/>
                <w:szCs w:val="22"/>
              </w:rPr>
              <w:t xml:space="preserve">de travail </w:t>
            </w:r>
            <w:r w:rsidR="008669F5">
              <w:rPr>
                <w:rFonts w:asciiTheme="minorHAnsi" w:hAnsiTheme="minorHAnsi" w:cstheme="minorHAnsi"/>
                <w:sz w:val="22"/>
                <w:szCs w:val="22"/>
              </w:rPr>
              <w:t xml:space="preserve">s’est rendu sur le terrain </w:t>
            </w:r>
            <w:r w:rsidR="0071482B">
              <w:rPr>
                <w:rFonts w:asciiTheme="minorHAnsi" w:hAnsiTheme="minorHAnsi" w:cstheme="minorHAnsi"/>
                <w:sz w:val="22"/>
                <w:szCs w:val="22"/>
              </w:rPr>
              <w:t xml:space="preserve">le </w:t>
            </w:r>
            <w:r w:rsidR="0071482B" w:rsidRPr="00570CB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29 août</w:t>
            </w:r>
            <w:r w:rsidR="0071482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8669F5">
              <w:rPr>
                <w:rFonts w:asciiTheme="minorHAnsi" w:hAnsiTheme="minorHAnsi" w:cstheme="minorHAnsi"/>
                <w:sz w:val="22"/>
                <w:szCs w:val="22"/>
              </w:rPr>
              <w:t xml:space="preserve">pour localiser ceux cités dans la fiche. Lors de la réunion de novembre,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les membres de la CLDR ont évalué</w:t>
            </w:r>
            <w:r w:rsidR="008669F5">
              <w:rPr>
                <w:rFonts w:asciiTheme="minorHAnsi" w:hAnsiTheme="minorHAnsi" w:cstheme="minorHAnsi"/>
                <w:sz w:val="22"/>
                <w:szCs w:val="22"/>
              </w:rPr>
              <w:t xml:space="preserve"> ces différents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points de </w:t>
            </w:r>
            <w:r w:rsidR="008669F5">
              <w:rPr>
                <w:rFonts w:asciiTheme="minorHAnsi" w:hAnsiTheme="minorHAnsi" w:cstheme="minorHAnsi"/>
                <w:sz w:val="22"/>
                <w:szCs w:val="22"/>
              </w:rPr>
              <w:t>vue pour une valorisation via le Parc ou le SI.</w:t>
            </w:r>
          </w:p>
        </w:tc>
      </w:tr>
      <w:tr w:rsidR="00221A38" w:rsidRPr="00221A38" w14:paraId="384A8065" w14:textId="77777777" w:rsidTr="00DE4790">
        <w:trPr>
          <w:cantSplit/>
        </w:trPr>
        <w:tc>
          <w:tcPr>
            <w:tcW w:w="13992" w:type="dxa"/>
            <w:gridSpan w:val="4"/>
            <w:shd w:val="clear" w:color="auto" w:fill="E7E6E6" w:themeFill="background2"/>
          </w:tcPr>
          <w:p w14:paraId="7BCE66CB" w14:textId="7ED789CE" w:rsidR="00221A38" w:rsidRPr="0005077C" w:rsidRDefault="00221A38">
            <w:pPr>
              <w:pStyle w:val="LETTRETYPE"/>
              <w:rPr>
                <w:rFonts w:ascii="Calibri" w:hAnsi="Calibri"/>
                <w:szCs w:val="24"/>
              </w:rPr>
            </w:pPr>
            <w:r w:rsidRPr="0005077C">
              <w:rPr>
                <w:rFonts w:ascii="Calibri" w:hAnsi="Calibri"/>
                <w:szCs w:val="24"/>
              </w:rPr>
              <w:lastRenderedPageBreak/>
              <w:t>Propositions de projets à entreprendre</w:t>
            </w:r>
            <w:r w:rsidR="00825F73">
              <w:rPr>
                <w:rFonts w:ascii="Calibri" w:hAnsi="Calibri"/>
                <w:szCs w:val="24"/>
              </w:rPr>
              <w:t xml:space="preserve"> </w:t>
            </w:r>
            <w:r w:rsidR="00825F73" w:rsidRPr="00DB0ACF">
              <w:rPr>
                <w:rFonts w:ascii="Calibri" w:hAnsi="Calibri"/>
                <w:szCs w:val="24"/>
              </w:rPr>
              <w:sym w:font="Wingdings" w:char="F0E8"/>
            </w:r>
            <w:r w:rsidR="00825F73" w:rsidRPr="00DB0ACF">
              <w:rPr>
                <w:rFonts w:ascii="Calibri" w:hAnsi="Calibri"/>
                <w:szCs w:val="24"/>
              </w:rPr>
              <w:t xml:space="preserve"> voir programmation trien</w:t>
            </w:r>
            <w:r w:rsidR="00A24130" w:rsidRPr="00DB0ACF">
              <w:rPr>
                <w:rFonts w:ascii="Calibri" w:hAnsi="Calibri"/>
                <w:szCs w:val="24"/>
              </w:rPr>
              <w:t>n</w:t>
            </w:r>
            <w:r w:rsidR="00825F73" w:rsidRPr="00DB0ACF">
              <w:rPr>
                <w:rFonts w:ascii="Calibri" w:hAnsi="Calibri"/>
                <w:szCs w:val="24"/>
              </w:rPr>
              <w:t>ale</w:t>
            </w:r>
          </w:p>
        </w:tc>
      </w:tr>
      <w:tr w:rsidR="00221A38" w:rsidRPr="00221A38" w14:paraId="1019D0AE" w14:textId="77777777" w:rsidTr="00DE4790">
        <w:trPr>
          <w:cantSplit/>
        </w:trPr>
        <w:tc>
          <w:tcPr>
            <w:tcW w:w="2405" w:type="dxa"/>
          </w:tcPr>
          <w:p w14:paraId="1D2C65E8" w14:textId="77777777" w:rsidR="00221A38" w:rsidRPr="0005077C" w:rsidRDefault="00221A38">
            <w:pPr>
              <w:pStyle w:val="LETTRETYPE"/>
              <w:jc w:val="right"/>
              <w:rPr>
                <w:rFonts w:ascii="Calibri" w:hAnsi="Calibri"/>
                <w:szCs w:val="24"/>
              </w:rPr>
            </w:pPr>
            <w:r w:rsidRPr="0005077C">
              <w:rPr>
                <w:rFonts w:ascii="Calibri" w:hAnsi="Calibri"/>
                <w:szCs w:val="24"/>
              </w:rPr>
              <w:t>Numéro fiche-projet</w:t>
            </w:r>
          </w:p>
        </w:tc>
        <w:tc>
          <w:tcPr>
            <w:tcW w:w="11587" w:type="dxa"/>
            <w:gridSpan w:val="3"/>
          </w:tcPr>
          <w:p w14:paraId="4B4E2622" w14:textId="77777777" w:rsidR="00221A38" w:rsidRPr="0005077C" w:rsidRDefault="00221A38">
            <w:pPr>
              <w:pStyle w:val="LETTRETYPE"/>
              <w:rPr>
                <w:rFonts w:ascii="Calibri" w:hAnsi="Calibri"/>
                <w:szCs w:val="24"/>
              </w:rPr>
            </w:pPr>
          </w:p>
        </w:tc>
      </w:tr>
      <w:tr w:rsidR="00221A38" w:rsidRPr="00221A38" w14:paraId="4ECC312A" w14:textId="77777777" w:rsidTr="00DE4790">
        <w:trPr>
          <w:cantSplit/>
        </w:trPr>
        <w:tc>
          <w:tcPr>
            <w:tcW w:w="2405" w:type="dxa"/>
          </w:tcPr>
          <w:p w14:paraId="49674D05" w14:textId="77777777" w:rsidR="00221A38" w:rsidRPr="0005077C" w:rsidRDefault="00221A38">
            <w:pPr>
              <w:pStyle w:val="LETTRETYPE"/>
              <w:jc w:val="right"/>
              <w:rPr>
                <w:rFonts w:ascii="Calibri" w:hAnsi="Calibri"/>
                <w:szCs w:val="24"/>
                <w:lang w:val="fr-BE"/>
              </w:rPr>
            </w:pPr>
            <w:r w:rsidRPr="0005077C">
              <w:rPr>
                <w:rFonts w:ascii="Calibri" w:hAnsi="Calibri"/>
                <w:szCs w:val="24"/>
                <w:lang w:val="fr-BE"/>
              </w:rPr>
              <w:t>Intitulé du projet</w:t>
            </w:r>
          </w:p>
        </w:tc>
        <w:tc>
          <w:tcPr>
            <w:tcW w:w="11587" w:type="dxa"/>
            <w:gridSpan w:val="3"/>
          </w:tcPr>
          <w:p w14:paraId="1B02A04C" w14:textId="77777777" w:rsidR="00221A38" w:rsidRPr="0005077C" w:rsidRDefault="00221A38">
            <w:pPr>
              <w:pStyle w:val="LETTRETYPE"/>
              <w:rPr>
                <w:rFonts w:ascii="Calibri" w:hAnsi="Calibri"/>
                <w:szCs w:val="24"/>
              </w:rPr>
            </w:pPr>
          </w:p>
        </w:tc>
      </w:tr>
      <w:tr w:rsidR="00221A38" w:rsidRPr="00221A38" w14:paraId="55C8BF03" w14:textId="77777777" w:rsidTr="00DE4790">
        <w:trPr>
          <w:cantSplit/>
        </w:trPr>
        <w:tc>
          <w:tcPr>
            <w:tcW w:w="2405" w:type="dxa"/>
          </w:tcPr>
          <w:p w14:paraId="0A8702E2" w14:textId="77777777" w:rsidR="00221A38" w:rsidRPr="0005077C" w:rsidRDefault="00221A38">
            <w:pPr>
              <w:pStyle w:val="LETTRETYPE"/>
              <w:jc w:val="right"/>
              <w:rPr>
                <w:rFonts w:ascii="Calibri" w:hAnsi="Calibri"/>
                <w:szCs w:val="24"/>
              </w:rPr>
            </w:pPr>
            <w:r w:rsidRPr="0005077C">
              <w:rPr>
                <w:rFonts w:ascii="Calibri" w:hAnsi="Calibri"/>
                <w:szCs w:val="24"/>
              </w:rPr>
              <w:t>Priorité du projet</w:t>
            </w:r>
          </w:p>
        </w:tc>
        <w:tc>
          <w:tcPr>
            <w:tcW w:w="11587" w:type="dxa"/>
            <w:gridSpan w:val="3"/>
          </w:tcPr>
          <w:p w14:paraId="78865DC8" w14:textId="77777777" w:rsidR="00221A38" w:rsidRPr="0005077C" w:rsidRDefault="00221A38">
            <w:pPr>
              <w:pStyle w:val="LETTRETYPE"/>
              <w:rPr>
                <w:rFonts w:ascii="Calibri" w:hAnsi="Calibri"/>
                <w:szCs w:val="24"/>
              </w:rPr>
            </w:pPr>
          </w:p>
        </w:tc>
      </w:tr>
      <w:tr w:rsidR="00221A38" w:rsidRPr="00221A38" w14:paraId="63D36715" w14:textId="77777777" w:rsidTr="00DE4790">
        <w:trPr>
          <w:cantSplit/>
        </w:trPr>
        <w:tc>
          <w:tcPr>
            <w:tcW w:w="2405" w:type="dxa"/>
          </w:tcPr>
          <w:p w14:paraId="1154AB96" w14:textId="77777777" w:rsidR="00221A38" w:rsidRPr="00221A38" w:rsidRDefault="00221A38">
            <w:pPr>
              <w:pStyle w:val="LETTRETYPE"/>
              <w:jc w:val="right"/>
              <w:rPr>
                <w:rFonts w:ascii="Calibri" w:hAnsi="Calibri"/>
                <w:b/>
                <w:szCs w:val="24"/>
              </w:rPr>
            </w:pPr>
            <w:r w:rsidRPr="00221A38">
              <w:rPr>
                <w:rFonts w:ascii="Calibri" w:hAnsi="Calibri"/>
                <w:b/>
                <w:szCs w:val="24"/>
              </w:rPr>
              <w:t>Calendrier d’exécution</w:t>
            </w:r>
          </w:p>
        </w:tc>
        <w:tc>
          <w:tcPr>
            <w:tcW w:w="11587" w:type="dxa"/>
            <w:gridSpan w:val="3"/>
          </w:tcPr>
          <w:p w14:paraId="784756A1" w14:textId="77777777" w:rsidR="00221A38" w:rsidRPr="00221A38" w:rsidRDefault="00221A38">
            <w:pPr>
              <w:pStyle w:val="LETTRETYPE"/>
              <w:rPr>
                <w:rFonts w:ascii="Calibri" w:hAnsi="Calibri"/>
                <w:b/>
                <w:szCs w:val="24"/>
              </w:rPr>
            </w:pPr>
          </w:p>
        </w:tc>
      </w:tr>
    </w:tbl>
    <w:p w14:paraId="776824B4" w14:textId="77777777" w:rsidR="00825F73" w:rsidRDefault="00825F73">
      <w:pPr>
        <w:jc w:val="both"/>
        <w:rPr>
          <w:rFonts w:ascii="Calibri" w:hAnsi="Calibri"/>
        </w:rPr>
      </w:pPr>
    </w:p>
    <w:sectPr w:rsidR="00825F73" w:rsidSect="005F276D">
      <w:pgSz w:w="16838" w:h="11906" w:orient="landscape"/>
      <w:pgMar w:top="709" w:right="1418" w:bottom="56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6ACFF8" w14:textId="77777777" w:rsidR="006C7651" w:rsidRDefault="006C7651" w:rsidP="00221A38">
      <w:r>
        <w:separator/>
      </w:r>
    </w:p>
  </w:endnote>
  <w:endnote w:type="continuationSeparator" w:id="0">
    <w:p w14:paraId="0CD01A4B" w14:textId="77777777" w:rsidR="006C7651" w:rsidRDefault="006C7651" w:rsidP="00221A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5743D" w14:textId="77777777" w:rsidR="00361C25" w:rsidRDefault="00361C2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B202E" w14:textId="1308B78D" w:rsidR="002C046D" w:rsidRDefault="004C54D1">
    <w:pPr>
      <w:pStyle w:val="Pieddepage"/>
    </w:pP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10D4B482" wp14:editId="08467BD1">
              <wp:simplePos x="0" y="0"/>
              <wp:positionH relativeFrom="page">
                <wp:posOffset>9794240</wp:posOffset>
              </wp:positionH>
              <wp:positionV relativeFrom="page">
                <wp:posOffset>6725285</wp:posOffset>
              </wp:positionV>
              <wp:extent cx="368300" cy="274320"/>
              <wp:effectExtent l="12065" t="10160" r="10160" b="10795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68300" cy="274320"/>
                      </a:xfrm>
                      <a:prstGeom prst="foldedCorner">
                        <a:avLst>
                          <a:gd name="adj" fmla="val 34560"/>
                        </a:avLst>
                      </a:prstGeom>
                      <a:solidFill>
                        <a:srgbClr val="FFFFFF"/>
                      </a:solidFill>
                      <a:ln w="3175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14:paraId="7E27EAB5" w14:textId="77777777" w:rsidR="002C046D" w:rsidRDefault="002C046D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Pr="002C046D">
                            <w:rPr>
                              <w:noProof/>
                              <w:sz w:val="16"/>
                              <w:szCs w:val="16"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D4B482" id="_x0000_t65" coordsize="21600,21600" o:spt="65" adj="18900" path="m,l,21600@0,21600,21600@0,21600,xem@0,21600nfl@3@5c@7@9@11@13,21600@0e">
              <v:formulas>
                <v:f eqn="val #0"/>
                <v:f eqn="sum 21600 0 @0"/>
                <v:f eqn="prod @1 8481 32768"/>
                <v:f eqn="sum @2 @0 0"/>
                <v:f eqn="prod @1 1117 32768"/>
                <v:f eqn="sum @4 @0 0"/>
                <v:f eqn="prod @1 11764 32768"/>
                <v:f eqn="sum @6 @0 0"/>
                <v:f eqn="prod @1 6144 32768"/>
                <v:f eqn="sum @8 @0 0"/>
                <v:f eqn="prod @1 20480 32768"/>
                <v:f eqn="sum @10 @0 0"/>
                <v:f eqn="prod @1 6144 32768"/>
                <v:f eqn="sum @12 @0 0"/>
              </v:formulas>
              <v:path o:extrusionok="f" gradientshapeok="t" o:connecttype="rect" textboxrect="0,0,21600,@13"/>
              <v:handles>
                <v:h position="#0,bottomRight" xrange="10800,21600"/>
              </v:handles>
              <o:complex v:ext="view"/>
            </v:shapetype>
            <v:shape id="AutoShape 1" o:spid="_x0000_s1026" type="#_x0000_t65" style="position:absolute;margin-left:771.2pt;margin-top:529.55pt;width:29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" o:allowincell="f" adj="14135" strokecolor="gray" strokeweight=".25pt">
              <v:textbox>
                <w:txbxContent>
                  <w:p w14:paraId="7E27EAB5" w14:textId="77777777" w:rsidR="002C046D" w:rsidRDefault="002C046D">
                    <w:pPr>
                      <w:jc w:val="center"/>
                    </w:pPr>
                    <w:r>
                      <w:fldChar w:fldCharType="begin"/>
                    </w:r>
                    <w:r>
                      <w:instrText xml:space="preserve"> PAGE    \* MERGEFORMAT </w:instrText>
                    </w:r>
                    <w:r>
                      <w:fldChar w:fldCharType="separate"/>
                    </w:r>
                    <w:r w:rsidRPr="002C046D">
                      <w:rPr>
                        <w:noProof/>
                        <w:sz w:val="16"/>
                        <w:szCs w:val="16"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A52FD" w14:textId="77777777" w:rsidR="00361C25" w:rsidRDefault="00361C2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7830FB" w14:textId="77777777" w:rsidR="006C7651" w:rsidRDefault="006C7651" w:rsidP="00221A38">
      <w:r>
        <w:separator/>
      </w:r>
    </w:p>
  </w:footnote>
  <w:footnote w:type="continuationSeparator" w:id="0">
    <w:p w14:paraId="47B20DA4" w14:textId="77777777" w:rsidR="006C7651" w:rsidRDefault="006C7651" w:rsidP="00221A38">
      <w:r>
        <w:continuationSeparator/>
      </w:r>
    </w:p>
  </w:footnote>
  <w:footnote w:id="1">
    <w:p w14:paraId="3DCACD24" w14:textId="2787D88F" w:rsidR="00AB0E82" w:rsidRPr="00B60251" w:rsidRDefault="00AB0E82">
      <w:pPr>
        <w:pStyle w:val="Notedebasdepage"/>
        <w:rPr>
          <w:rFonts w:ascii="Century Gothic" w:hAnsi="Century Gothic"/>
          <w:sz w:val="18"/>
          <w:szCs w:val="18"/>
          <w:lang w:val="fr-BE"/>
        </w:rPr>
      </w:pPr>
      <w:r w:rsidRPr="00B60251">
        <w:rPr>
          <w:rStyle w:val="Appelnotedebasdep"/>
          <w:rFonts w:ascii="Century Gothic" w:hAnsi="Century Gothic"/>
          <w:sz w:val="18"/>
          <w:szCs w:val="18"/>
        </w:rPr>
        <w:footnoteRef/>
      </w:r>
      <w:r w:rsidRPr="00B60251">
        <w:rPr>
          <w:rFonts w:ascii="Century Gothic" w:hAnsi="Century Gothic"/>
          <w:sz w:val="18"/>
          <w:szCs w:val="18"/>
        </w:rPr>
        <w:t xml:space="preserve"> </w:t>
      </w:r>
      <w:r w:rsidRPr="005F53DC">
        <w:rPr>
          <w:rFonts w:ascii="Century Gothic" w:hAnsi="Century Gothic"/>
          <w:sz w:val="18"/>
          <w:szCs w:val="18"/>
          <w:lang w:val="fr-BE"/>
        </w:rPr>
        <w:t>Merci de joindre en annexe la délibération du conseil communal approuvant la modification de la composition de la CLDR (si changement</w:t>
      </w:r>
      <w:r w:rsidRPr="00B60251">
        <w:rPr>
          <w:rFonts w:ascii="Century Gothic" w:hAnsi="Century Gothic"/>
          <w:sz w:val="18"/>
          <w:szCs w:val="18"/>
          <w:lang w:val="fr-BE"/>
        </w:rPr>
        <w:t xml:space="preserve"> &lt;50% pendant l’année écoulée). Dans le cas d’un changement de composition de plus de 50%, merci d’utiliser le formulaire 3 disponible sur le guichet des pouvoirs locaux. </w:t>
      </w:r>
    </w:p>
  </w:footnote>
  <w:footnote w:id="2">
    <w:p w14:paraId="20B2D456" w14:textId="2116E7E8" w:rsidR="00AB0E82" w:rsidRPr="00B60251" w:rsidRDefault="00AB0E82">
      <w:pPr>
        <w:pStyle w:val="Notedebasdepage"/>
        <w:rPr>
          <w:rFonts w:ascii="Century Gothic" w:hAnsi="Century Gothic"/>
          <w:sz w:val="18"/>
          <w:szCs w:val="18"/>
          <w:lang w:val="fr-BE"/>
        </w:rPr>
      </w:pPr>
      <w:r w:rsidRPr="00B60251">
        <w:rPr>
          <w:rStyle w:val="Appelnotedebasdep"/>
          <w:rFonts w:ascii="Century Gothic" w:hAnsi="Century Gothic"/>
          <w:sz w:val="18"/>
          <w:szCs w:val="18"/>
        </w:rPr>
        <w:footnoteRef/>
      </w:r>
      <w:r w:rsidRPr="00B60251">
        <w:rPr>
          <w:rFonts w:ascii="Century Gothic" w:hAnsi="Century Gothic"/>
          <w:sz w:val="18"/>
          <w:szCs w:val="18"/>
        </w:rPr>
        <w:t xml:space="preserve"> </w:t>
      </w:r>
      <w:r w:rsidRPr="00B60251">
        <w:rPr>
          <w:rFonts w:ascii="Century Gothic" w:hAnsi="Century Gothic"/>
          <w:sz w:val="18"/>
          <w:szCs w:val="18"/>
          <w:lang w:val="fr-BE"/>
        </w:rPr>
        <w:t>Merci de joindre en annexe le ROI approuvé accompagné de la délibération du co</w:t>
      </w:r>
      <w:r w:rsidR="00736537" w:rsidRPr="00B60251">
        <w:rPr>
          <w:rFonts w:ascii="Century Gothic" w:hAnsi="Century Gothic"/>
          <w:sz w:val="18"/>
          <w:szCs w:val="18"/>
          <w:lang w:val="fr-BE"/>
        </w:rPr>
        <w:t>nseil communal (si changement pendant l’année écoulée).</w:t>
      </w:r>
    </w:p>
  </w:footnote>
  <w:footnote w:id="3">
    <w:p w14:paraId="03585B81" w14:textId="7AF778A8" w:rsidR="00AB0E82" w:rsidRPr="00736537" w:rsidRDefault="00AB0E82">
      <w:pPr>
        <w:pStyle w:val="Notedebasdepage"/>
        <w:rPr>
          <w:rFonts w:ascii="Century Gothic" w:hAnsi="Century Gothic"/>
          <w:lang w:val="fr-BE"/>
        </w:rPr>
      </w:pPr>
      <w:r w:rsidRPr="00B60251">
        <w:rPr>
          <w:rStyle w:val="Appelnotedebasdep"/>
          <w:rFonts w:ascii="Century Gothic" w:hAnsi="Century Gothic"/>
          <w:sz w:val="18"/>
          <w:szCs w:val="18"/>
        </w:rPr>
        <w:footnoteRef/>
      </w:r>
      <w:r w:rsidRPr="00B60251">
        <w:rPr>
          <w:rFonts w:ascii="Century Gothic" w:hAnsi="Century Gothic"/>
          <w:sz w:val="18"/>
          <w:szCs w:val="18"/>
        </w:rPr>
        <w:t xml:space="preserve"> </w:t>
      </w:r>
      <w:r w:rsidRPr="00B60251">
        <w:rPr>
          <w:rFonts w:ascii="Century Gothic" w:hAnsi="Century Gothic"/>
          <w:sz w:val="18"/>
          <w:szCs w:val="18"/>
          <w:lang w:val="fr-BE"/>
        </w:rPr>
        <w:t xml:space="preserve">Merci de joindre en annexe les </w:t>
      </w:r>
      <w:r w:rsidRPr="005F53DC">
        <w:rPr>
          <w:rFonts w:ascii="Century Gothic" w:hAnsi="Century Gothic"/>
          <w:sz w:val="18"/>
          <w:szCs w:val="18"/>
          <w:highlight w:val="yellow"/>
          <w:lang w:val="fr-BE"/>
        </w:rPr>
        <w:t>PV des réunions de la CLDR</w:t>
      </w:r>
      <w:r w:rsidR="0027185F" w:rsidRPr="005F53DC">
        <w:rPr>
          <w:rFonts w:ascii="Century Gothic" w:hAnsi="Century Gothic"/>
          <w:sz w:val="18"/>
          <w:szCs w:val="18"/>
          <w:highlight w:val="yellow"/>
          <w:lang w:val="fr-BE"/>
        </w:rPr>
        <w:t xml:space="preserve"> et GT</w:t>
      </w:r>
      <w:r w:rsidRPr="00B60251">
        <w:rPr>
          <w:rFonts w:ascii="Century Gothic" w:hAnsi="Century Gothic"/>
          <w:sz w:val="18"/>
          <w:szCs w:val="18"/>
          <w:lang w:val="fr-BE"/>
        </w:rPr>
        <w:t xml:space="preserve">. </w:t>
      </w:r>
      <w:r w:rsidR="00941462" w:rsidRPr="00B60251">
        <w:rPr>
          <w:rFonts w:ascii="Century Gothic" w:hAnsi="Century Gothic"/>
          <w:sz w:val="18"/>
          <w:szCs w:val="18"/>
          <w:lang w:val="fr-BE"/>
        </w:rPr>
        <w:t>Si moins de 4 réunions ont été organisées sur l’année, merci de fournir une justification.</w:t>
      </w:r>
      <w:r w:rsidR="00941462" w:rsidRPr="00DE4790">
        <w:rPr>
          <w:rFonts w:ascii="Century Gothic" w:hAnsi="Century Gothic"/>
          <w:sz w:val="16"/>
          <w:lang w:val="fr-BE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6EADF" w14:textId="77777777" w:rsidR="00361C25" w:rsidRDefault="00361C25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D6408" w14:textId="77777777" w:rsidR="00361C25" w:rsidRDefault="00361C25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3B347" w14:textId="77777777" w:rsidR="00361C25" w:rsidRDefault="00361C25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C78B6"/>
    <w:multiLevelType w:val="hybridMultilevel"/>
    <w:tmpl w:val="66625B9C"/>
    <w:lvl w:ilvl="0" w:tplc="8F16C9A4">
      <w:start w:val="8"/>
      <w:numFmt w:val="bullet"/>
      <w:lvlText w:val="-"/>
      <w:lvlJc w:val="left"/>
      <w:pPr>
        <w:tabs>
          <w:tab w:val="num" w:pos="1145"/>
        </w:tabs>
        <w:ind w:left="1145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942"/>
        </w:tabs>
        <w:ind w:left="1942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382"/>
        </w:tabs>
        <w:ind w:left="338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102"/>
        </w:tabs>
        <w:ind w:left="4102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542"/>
        </w:tabs>
        <w:ind w:left="554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262"/>
        </w:tabs>
        <w:ind w:left="6262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982"/>
        </w:tabs>
        <w:ind w:left="6982" w:hanging="360"/>
      </w:pPr>
      <w:rPr>
        <w:rFonts w:ascii="Wingdings" w:hAnsi="Wingdings" w:hint="default"/>
      </w:rPr>
    </w:lvl>
  </w:abstractNum>
  <w:abstractNum w:abstractNumId="1" w15:restartNumberingAfterBreak="0">
    <w:nsid w:val="1B4F5BC7"/>
    <w:multiLevelType w:val="hybridMultilevel"/>
    <w:tmpl w:val="3598509A"/>
    <w:lvl w:ilvl="0" w:tplc="040C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3E37828"/>
    <w:multiLevelType w:val="hybridMultilevel"/>
    <w:tmpl w:val="6F7EA3CE"/>
    <w:lvl w:ilvl="0" w:tplc="46C212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539CC"/>
    <w:multiLevelType w:val="hybridMultilevel"/>
    <w:tmpl w:val="290C3C7C"/>
    <w:lvl w:ilvl="0" w:tplc="672EB8A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entury Gothic" w:eastAsia="Times New Roman" w:hAnsi="Century Gothic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523B95"/>
    <w:multiLevelType w:val="hybridMultilevel"/>
    <w:tmpl w:val="13608932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45788F"/>
    <w:multiLevelType w:val="hybridMultilevel"/>
    <w:tmpl w:val="067624E8"/>
    <w:lvl w:ilvl="0" w:tplc="080C0001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790A54"/>
    <w:multiLevelType w:val="hybridMultilevel"/>
    <w:tmpl w:val="B65094D8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79D57F8"/>
    <w:multiLevelType w:val="hybridMultilevel"/>
    <w:tmpl w:val="D3249C60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1C5E69"/>
    <w:multiLevelType w:val="hybridMultilevel"/>
    <w:tmpl w:val="3BD004F0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1635C6B"/>
    <w:multiLevelType w:val="hybridMultilevel"/>
    <w:tmpl w:val="F5627716"/>
    <w:lvl w:ilvl="0" w:tplc="8C1A434A">
      <w:numFmt w:val="bullet"/>
      <w:lvlText w:val="-"/>
      <w:lvlJc w:val="left"/>
      <w:pPr>
        <w:tabs>
          <w:tab w:val="num" w:pos="1351"/>
        </w:tabs>
        <w:ind w:left="1351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071"/>
        </w:tabs>
        <w:ind w:left="2071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791"/>
        </w:tabs>
        <w:ind w:left="279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11"/>
        </w:tabs>
        <w:ind w:left="351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231"/>
        </w:tabs>
        <w:ind w:left="4231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951"/>
        </w:tabs>
        <w:ind w:left="495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671"/>
        </w:tabs>
        <w:ind w:left="567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391"/>
        </w:tabs>
        <w:ind w:left="6391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11"/>
        </w:tabs>
        <w:ind w:left="7111" w:hanging="360"/>
      </w:pPr>
      <w:rPr>
        <w:rFonts w:ascii="Wingdings" w:hAnsi="Wingdings" w:hint="default"/>
      </w:rPr>
    </w:lvl>
  </w:abstractNum>
  <w:abstractNum w:abstractNumId="10" w15:restartNumberingAfterBreak="0">
    <w:nsid w:val="63F578E7"/>
    <w:multiLevelType w:val="hybridMultilevel"/>
    <w:tmpl w:val="08A6481A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FD55FC"/>
    <w:multiLevelType w:val="hybridMultilevel"/>
    <w:tmpl w:val="E33068BA"/>
    <w:lvl w:ilvl="0" w:tplc="E474FBB4">
      <w:numFmt w:val="bullet"/>
      <w:lvlText w:val="-"/>
      <w:lvlJc w:val="left"/>
      <w:pPr>
        <w:tabs>
          <w:tab w:val="num" w:pos="930"/>
        </w:tabs>
        <w:ind w:left="930" w:hanging="570"/>
      </w:pPr>
      <w:rPr>
        <w:rFonts w:ascii="Century Gothic" w:eastAsia="Times New Roman" w:hAnsi="Century Gothic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1C2448"/>
    <w:multiLevelType w:val="hybridMultilevel"/>
    <w:tmpl w:val="4CAAA81E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4E30FF"/>
    <w:multiLevelType w:val="hybridMultilevel"/>
    <w:tmpl w:val="854E942A"/>
    <w:lvl w:ilvl="0" w:tplc="ED2EAF88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E533A7"/>
    <w:multiLevelType w:val="hybridMultilevel"/>
    <w:tmpl w:val="FAE6D42E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C342CE"/>
    <w:multiLevelType w:val="hybridMultilevel"/>
    <w:tmpl w:val="2722CB24"/>
    <w:lvl w:ilvl="0" w:tplc="A34C4A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6E75E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4C24B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07201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04C85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C0C7A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AA242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C029E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2B682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6F8B7174"/>
    <w:multiLevelType w:val="hybridMultilevel"/>
    <w:tmpl w:val="2042E17C"/>
    <w:lvl w:ilvl="0" w:tplc="D79647F6">
      <w:start w:val="5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8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8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8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1F6EA8"/>
    <w:multiLevelType w:val="hybridMultilevel"/>
    <w:tmpl w:val="E46C9982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7F44A0"/>
    <w:multiLevelType w:val="hybridMultilevel"/>
    <w:tmpl w:val="D9C27A5A"/>
    <w:lvl w:ilvl="0" w:tplc="E8D032A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Arial Unicode MS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290"/>
        </w:tabs>
        <w:ind w:left="129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010"/>
        </w:tabs>
        <w:ind w:left="20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730"/>
        </w:tabs>
        <w:ind w:left="27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450"/>
        </w:tabs>
        <w:ind w:left="345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170"/>
        </w:tabs>
        <w:ind w:left="41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890"/>
        </w:tabs>
        <w:ind w:left="48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610"/>
        </w:tabs>
        <w:ind w:left="561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330"/>
        </w:tabs>
        <w:ind w:left="6330" w:hanging="360"/>
      </w:pPr>
      <w:rPr>
        <w:rFonts w:ascii="Wingdings" w:hAnsi="Wingdings" w:hint="default"/>
      </w:rPr>
    </w:lvl>
  </w:abstractNum>
  <w:abstractNum w:abstractNumId="19" w15:restartNumberingAfterBreak="0">
    <w:nsid w:val="7A9B6695"/>
    <w:multiLevelType w:val="hybridMultilevel"/>
    <w:tmpl w:val="433A808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3192680">
    <w:abstractNumId w:val="16"/>
  </w:num>
  <w:num w:numId="2" w16cid:durableId="1833596899">
    <w:abstractNumId w:val="9"/>
  </w:num>
  <w:num w:numId="3" w16cid:durableId="375663093">
    <w:abstractNumId w:val="0"/>
  </w:num>
  <w:num w:numId="4" w16cid:durableId="1590890852">
    <w:abstractNumId w:val="10"/>
  </w:num>
  <w:num w:numId="5" w16cid:durableId="1934052635">
    <w:abstractNumId w:val="8"/>
  </w:num>
  <w:num w:numId="6" w16cid:durableId="326833033">
    <w:abstractNumId w:val="4"/>
  </w:num>
  <w:num w:numId="7" w16cid:durableId="718551172">
    <w:abstractNumId w:val="17"/>
  </w:num>
  <w:num w:numId="8" w16cid:durableId="1730297649">
    <w:abstractNumId w:val="1"/>
  </w:num>
  <w:num w:numId="9" w16cid:durableId="913397777">
    <w:abstractNumId w:val="18"/>
  </w:num>
  <w:num w:numId="10" w16cid:durableId="95491429">
    <w:abstractNumId w:val="3"/>
  </w:num>
  <w:num w:numId="11" w16cid:durableId="1562212057">
    <w:abstractNumId w:val="11"/>
  </w:num>
  <w:num w:numId="12" w16cid:durableId="2026010979">
    <w:abstractNumId w:val="7"/>
  </w:num>
  <w:num w:numId="13" w16cid:durableId="515122277">
    <w:abstractNumId w:val="13"/>
  </w:num>
  <w:num w:numId="14" w16cid:durableId="300119793">
    <w:abstractNumId w:val="5"/>
  </w:num>
  <w:num w:numId="15" w16cid:durableId="164976417">
    <w:abstractNumId w:val="19"/>
  </w:num>
  <w:num w:numId="16" w16cid:durableId="802625159">
    <w:abstractNumId w:val="15"/>
  </w:num>
  <w:num w:numId="17" w16cid:durableId="986010846">
    <w:abstractNumId w:val="12"/>
  </w:num>
  <w:num w:numId="18" w16cid:durableId="218825362">
    <w:abstractNumId w:val="6"/>
  </w:num>
  <w:num w:numId="19" w16cid:durableId="1412236992">
    <w:abstractNumId w:val="2"/>
  </w:num>
  <w:num w:numId="20" w16cid:durableId="179968558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A38"/>
    <w:rsid w:val="000214C0"/>
    <w:rsid w:val="00031ADB"/>
    <w:rsid w:val="0005077C"/>
    <w:rsid w:val="000A0669"/>
    <w:rsid w:val="000B5627"/>
    <w:rsid w:val="000E4CF3"/>
    <w:rsid w:val="001E0D2B"/>
    <w:rsid w:val="001E17A9"/>
    <w:rsid w:val="00221A38"/>
    <w:rsid w:val="00234B4E"/>
    <w:rsid w:val="00237423"/>
    <w:rsid w:val="0027185F"/>
    <w:rsid w:val="002C046D"/>
    <w:rsid w:val="002D7C34"/>
    <w:rsid w:val="00361C25"/>
    <w:rsid w:val="00366A02"/>
    <w:rsid w:val="00366DFF"/>
    <w:rsid w:val="003F6EB6"/>
    <w:rsid w:val="00411824"/>
    <w:rsid w:val="00415BA2"/>
    <w:rsid w:val="004710AB"/>
    <w:rsid w:val="00491082"/>
    <w:rsid w:val="004B0E5C"/>
    <w:rsid w:val="004B1437"/>
    <w:rsid w:val="004C54D1"/>
    <w:rsid w:val="004D79F7"/>
    <w:rsid w:val="004F3D33"/>
    <w:rsid w:val="005133C3"/>
    <w:rsid w:val="00537B12"/>
    <w:rsid w:val="00552BAC"/>
    <w:rsid w:val="00570CB7"/>
    <w:rsid w:val="005E1F49"/>
    <w:rsid w:val="005F276D"/>
    <w:rsid w:val="005F53DC"/>
    <w:rsid w:val="0064769A"/>
    <w:rsid w:val="00655BF7"/>
    <w:rsid w:val="00677B9D"/>
    <w:rsid w:val="006C134E"/>
    <w:rsid w:val="006C7651"/>
    <w:rsid w:val="006E0BC2"/>
    <w:rsid w:val="006E615D"/>
    <w:rsid w:val="0071482B"/>
    <w:rsid w:val="007343DC"/>
    <w:rsid w:val="00734447"/>
    <w:rsid w:val="00736537"/>
    <w:rsid w:val="007427AF"/>
    <w:rsid w:val="00825F73"/>
    <w:rsid w:val="0086629E"/>
    <w:rsid w:val="008669F5"/>
    <w:rsid w:val="008F6030"/>
    <w:rsid w:val="00941462"/>
    <w:rsid w:val="009470A9"/>
    <w:rsid w:val="00977633"/>
    <w:rsid w:val="009A6F52"/>
    <w:rsid w:val="00A24130"/>
    <w:rsid w:val="00A5317F"/>
    <w:rsid w:val="00A55305"/>
    <w:rsid w:val="00A937F7"/>
    <w:rsid w:val="00AB0E82"/>
    <w:rsid w:val="00B26545"/>
    <w:rsid w:val="00B60251"/>
    <w:rsid w:val="00BC358E"/>
    <w:rsid w:val="00C1486E"/>
    <w:rsid w:val="00C25628"/>
    <w:rsid w:val="00CE2156"/>
    <w:rsid w:val="00CE5A0C"/>
    <w:rsid w:val="00D32625"/>
    <w:rsid w:val="00DB0ACF"/>
    <w:rsid w:val="00DE4790"/>
    <w:rsid w:val="00DF043A"/>
    <w:rsid w:val="00E421FF"/>
    <w:rsid w:val="00E61F8B"/>
    <w:rsid w:val="00E72683"/>
    <w:rsid w:val="00EA4276"/>
    <w:rsid w:val="00F66854"/>
    <w:rsid w:val="00FB3392"/>
    <w:rsid w:val="00FC602A"/>
    <w:rsid w:val="00FF6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3C5AEE"/>
  <w15:chartTrackingRefBased/>
  <w15:docId w15:val="{03F465A4-C7F4-4F8D-9446-5E6FBB529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fr-FR" w:eastAsia="fr-FR"/>
    </w:rPr>
  </w:style>
  <w:style w:type="paragraph" w:styleId="Titre1">
    <w:name w:val="heading 1"/>
    <w:basedOn w:val="Normal"/>
    <w:next w:val="Normal"/>
    <w:qFormat/>
    <w:pPr>
      <w:keepNext/>
      <w:ind w:left="360"/>
      <w:jc w:val="both"/>
      <w:outlineLvl w:val="0"/>
    </w:pPr>
    <w:rPr>
      <w:rFonts w:ascii="Century Gothic" w:hAnsi="Century Gothic"/>
      <w:b/>
      <w:bCs/>
      <w:i/>
      <w:iCs/>
      <w:color w:val="0000FF"/>
      <w:sz w:val="20"/>
      <w:lang w:val="fr-BE" w:eastAsia="fr-BE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1E0D2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5">
    <w:name w:val="heading 5"/>
    <w:basedOn w:val="Normal"/>
    <w:next w:val="Normal"/>
    <w:qFormat/>
    <w:pPr>
      <w:keepNext/>
      <w:outlineLvl w:val="4"/>
    </w:pPr>
    <w:rPr>
      <w:b/>
      <w:bCs/>
      <w:color w:val="0000FF"/>
    </w:rPr>
  </w:style>
  <w:style w:type="paragraph" w:styleId="Titre6">
    <w:name w:val="heading 6"/>
    <w:basedOn w:val="Normal"/>
    <w:next w:val="Normal"/>
    <w:link w:val="Titre6Car"/>
    <w:qFormat/>
    <w:pPr>
      <w:keepNext/>
      <w:ind w:firstLine="1134"/>
      <w:jc w:val="both"/>
      <w:outlineLvl w:val="5"/>
    </w:pPr>
    <w:rPr>
      <w:b/>
      <w:u w:val="single"/>
    </w:rPr>
  </w:style>
  <w:style w:type="paragraph" w:styleId="Titre9">
    <w:name w:val="heading 9"/>
    <w:basedOn w:val="Normal"/>
    <w:next w:val="Normal"/>
    <w:qFormat/>
    <w:pPr>
      <w:keepNext/>
      <w:jc w:val="both"/>
      <w:outlineLvl w:val="8"/>
    </w:pPr>
    <w:rPr>
      <w:rFonts w:ascii="Century Gothic" w:hAnsi="Century Gothic"/>
      <w:b/>
      <w:sz w:val="22"/>
      <w:lang w:eastAsia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Appelnotedebasdep">
    <w:name w:val="footnote reference"/>
    <w:semiHidden/>
    <w:rPr>
      <w:vertAlign w:val="superscript"/>
    </w:rPr>
  </w:style>
  <w:style w:type="paragraph" w:customStyle="1" w:styleId="LETTRETYPE">
    <w:name w:val="LETTRE TYPE"/>
    <w:pPr>
      <w:jc w:val="both"/>
    </w:pPr>
    <w:rPr>
      <w:rFonts w:ascii="Times" w:hAnsi="Times"/>
      <w:sz w:val="24"/>
      <w:lang w:val="fr-FR" w:eastAsia="fr-FR"/>
    </w:rPr>
  </w:style>
  <w:style w:type="paragraph" w:styleId="Notedebasdepage">
    <w:name w:val="footnote text"/>
    <w:basedOn w:val="Normal"/>
    <w:semiHidden/>
    <w:rPr>
      <w:sz w:val="20"/>
      <w:szCs w:val="20"/>
    </w:rPr>
  </w:style>
  <w:style w:type="paragraph" w:styleId="Retraitcorpsdetexte2">
    <w:name w:val="Body Text Indent 2"/>
    <w:basedOn w:val="Normal"/>
    <w:semiHidden/>
    <w:pPr>
      <w:ind w:left="360"/>
      <w:jc w:val="both"/>
    </w:pPr>
    <w:rPr>
      <w:rFonts w:ascii="Century Gothic" w:hAnsi="Century Gothic"/>
      <w:color w:val="0000FF"/>
      <w:sz w:val="20"/>
      <w:lang w:val="fr-BE" w:eastAsia="fr-B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21A3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21A38"/>
    <w:rPr>
      <w:rFonts w:ascii="Tahoma" w:hAnsi="Tahoma" w:cs="Tahoma"/>
      <w:sz w:val="16"/>
      <w:szCs w:val="16"/>
      <w:lang w:val="fr-FR" w:eastAsia="fr-FR"/>
    </w:rPr>
  </w:style>
  <w:style w:type="paragraph" w:styleId="En-tte">
    <w:name w:val="header"/>
    <w:basedOn w:val="Normal"/>
    <w:link w:val="En-tteCar"/>
    <w:uiPriority w:val="99"/>
    <w:unhideWhenUsed/>
    <w:rsid w:val="002C046D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2C046D"/>
    <w:rPr>
      <w:sz w:val="24"/>
      <w:szCs w:val="24"/>
      <w:lang w:val="fr-FR" w:eastAsia="fr-FR"/>
    </w:rPr>
  </w:style>
  <w:style w:type="paragraph" w:styleId="Pieddepage">
    <w:name w:val="footer"/>
    <w:basedOn w:val="Normal"/>
    <w:link w:val="PieddepageCar"/>
    <w:uiPriority w:val="99"/>
    <w:unhideWhenUsed/>
    <w:rsid w:val="002C046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2C046D"/>
    <w:rPr>
      <w:sz w:val="24"/>
      <w:szCs w:val="24"/>
      <w:lang w:val="fr-FR" w:eastAsia="fr-FR"/>
    </w:rPr>
  </w:style>
  <w:style w:type="paragraph" w:styleId="Rvision">
    <w:name w:val="Revision"/>
    <w:hidden/>
    <w:uiPriority w:val="99"/>
    <w:semiHidden/>
    <w:rsid w:val="00366A02"/>
    <w:rPr>
      <w:sz w:val="24"/>
      <w:szCs w:val="24"/>
      <w:lang w:val="fr-FR"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5F276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5F276D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5F276D"/>
    <w:rPr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F276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F276D"/>
    <w:rPr>
      <w:b/>
      <w:bCs/>
      <w:lang w:val="fr-FR" w:eastAsia="fr-FR"/>
    </w:rPr>
  </w:style>
  <w:style w:type="paragraph" w:styleId="Paragraphedeliste">
    <w:name w:val="List Paragraph"/>
    <w:basedOn w:val="Normal"/>
    <w:link w:val="ParagraphedelisteCar"/>
    <w:uiPriority w:val="34"/>
    <w:qFormat/>
    <w:rsid w:val="007343DC"/>
    <w:pPr>
      <w:ind w:left="720"/>
      <w:contextualSpacing/>
    </w:pPr>
  </w:style>
  <w:style w:type="character" w:customStyle="1" w:styleId="Titre2Car">
    <w:name w:val="Titre 2 Car"/>
    <w:basedOn w:val="Policepardfaut"/>
    <w:link w:val="Titre2"/>
    <w:uiPriority w:val="9"/>
    <w:rsid w:val="001E0D2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fr-FR" w:eastAsia="fr-FR"/>
    </w:rPr>
  </w:style>
  <w:style w:type="paragraph" w:styleId="Lgende">
    <w:name w:val="caption"/>
    <w:basedOn w:val="Normal"/>
    <w:next w:val="Normal"/>
    <w:uiPriority w:val="35"/>
    <w:unhideWhenUsed/>
    <w:qFormat/>
    <w:rsid w:val="00CE5A0C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Titre6Car">
    <w:name w:val="Titre 6 Car"/>
    <w:basedOn w:val="Policepardfaut"/>
    <w:link w:val="Titre6"/>
    <w:rsid w:val="00A55305"/>
    <w:rPr>
      <w:b/>
      <w:sz w:val="24"/>
      <w:szCs w:val="24"/>
      <w:u w:val="single"/>
      <w:lang w:val="fr-FR" w:eastAsia="fr-FR"/>
    </w:rPr>
  </w:style>
  <w:style w:type="character" w:customStyle="1" w:styleId="ParagraphedelisteCar">
    <w:name w:val="Paragraphe de liste Car"/>
    <w:basedOn w:val="Policepardfaut"/>
    <w:link w:val="Paragraphedeliste"/>
    <w:uiPriority w:val="34"/>
    <w:locked/>
    <w:rsid w:val="00E421FF"/>
    <w:rPr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C3A529-E9F0-4CB9-B7D0-59937A163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473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1 : SITUATION GENE RALE DE L’OPERATION</vt:lpstr>
    </vt:vector>
  </TitlesOfParts>
  <Company>MRW</Company>
  <LinksUpToDate>false</LinksUpToDate>
  <CharactersWithSpaces>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1 : SITUATION GENE RALE DE L’OPERATION</dc:title>
  <dc:subject/>
  <dc:creator>motte</dc:creator>
  <cp:keywords/>
  <dc:description/>
  <cp:lastModifiedBy>SAMYN Annick</cp:lastModifiedBy>
  <cp:revision>7</cp:revision>
  <dcterms:created xsi:type="dcterms:W3CDTF">2026-01-14T09:35:00Z</dcterms:created>
  <dcterms:modified xsi:type="dcterms:W3CDTF">2026-03-09T14:06:00Z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72a09c5-6e26-4737-a926-47ef1ab198ae_Enabled">
    <vt:lpwstr>true</vt:lpwstr>
  </property>
  <property fmtid="{D5CDD505-2E9C-101B-9397-08002B2CF9AE}" pid="3" name="MSIP_Label_e72a09c5-6e26-4737-a926-47ef1ab198ae_SetDate">
    <vt:lpwstr>2023-02-10T08:32:55Z</vt:lpwstr>
  </property>
  <property fmtid="{D5CDD505-2E9C-101B-9397-08002B2CF9AE}" pid="4" name="MSIP_Label_e72a09c5-6e26-4737-a926-47ef1ab198ae_Method">
    <vt:lpwstr>Standard</vt:lpwstr>
  </property>
  <property fmtid="{D5CDD505-2E9C-101B-9397-08002B2CF9AE}" pid="5" name="MSIP_Label_e72a09c5-6e26-4737-a926-47ef1ab198ae_Name">
    <vt:lpwstr>e72a09c5-6e26-4737-a926-47ef1ab198ae</vt:lpwstr>
  </property>
  <property fmtid="{D5CDD505-2E9C-101B-9397-08002B2CF9AE}" pid="6" name="MSIP_Label_e72a09c5-6e26-4737-a926-47ef1ab198ae_SiteId">
    <vt:lpwstr>1f816a84-7aa6-4a56-b22a-7b3452fa8681</vt:lpwstr>
  </property>
  <property fmtid="{D5CDD505-2E9C-101B-9397-08002B2CF9AE}" pid="7" name="MSIP_Label_e72a09c5-6e26-4737-a926-47ef1ab198ae_ActionId">
    <vt:lpwstr>cbb8ded1-a34e-4ab1-a5fe-24f295dd6419</vt:lpwstr>
  </property>
  <property fmtid="{D5CDD505-2E9C-101B-9397-08002B2CF9AE}" pid="8" name="MSIP_Label_e72a09c5-6e26-4737-a926-47ef1ab198ae_ContentBits">
    <vt:lpwstr>8</vt:lpwstr>
  </property>
</Properties>
</file>