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63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237"/>
      </w:tblGrid>
      <w:tr w:rsidR="00423579" w14:paraId="42D681C8" w14:textId="77777777" w:rsidTr="000911AF">
        <w:trPr>
          <w:trHeight w:val="1851"/>
        </w:trPr>
        <w:tc>
          <w:tcPr>
            <w:tcW w:w="4395" w:type="dxa"/>
            <w:vMerge w:val="restart"/>
          </w:tcPr>
          <w:p w14:paraId="37EFD8B5" w14:textId="77777777" w:rsidR="00E02F67" w:rsidRDefault="00E02F67" w:rsidP="00B242A6">
            <w:pPr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Département de la Nature</w:t>
            </w:r>
          </w:p>
          <w:p w14:paraId="0759569F" w14:textId="77777777" w:rsidR="00423579" w:rsidRDefault="00E02F67" w:rsidP="00B242A6">
            <w:pPr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et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des Forêts</w:t>
            </w:r>
          </w:p>
          <w:p w14:paraId="095CD474" w14:textId="77777777" w:rsidR="00423579" w:rsidRDefault="00423579" w:rsidP="00B242A6">
            <w:pPr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4F0C94" w14:textId="77777777" w:rsidR="00423579" w:rsidRDefault="00E02F67" w:rsidP="00B242A6">
            <w:pPr>
              <w:ind w:left="318"/>
              <w:rPr>
                <w:rFonts w:ascii="Arial" w:hAnsi="Arial" w:cs="Arial"/>
                <w:b/>
                <w:color w:val="5EAD34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5EAD34"/>
                <w:sz w:val="18"/>
                <w:szCs w:val="18"/>
              </w:rPr>
              <w:t>Direction d’Arlon</w:t>
            </w:r>
          </w:p>
          <w:p w14:paraId="78A26A92" w14:textId="283944B6" w:rsidR="00E02F67" w:rsidRDefault="00E02F67" w:rsidP="00B242A6">
            <w:pPr>
              <w:ind w:left="318"/>
              <w:rPr>
                <w:rFonts w:ascii="Arial" w:hAnsi="Arial" w:cs="Arial"/>
                <w:b/>
                <w:color w:val="5EAD34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5EAD34"/>
                <w:sz w:val="18"/>
                <w:szCs w:val="18"/>
              </w:rPr>
              <w:t>Cantonnement d</w:t>
            </w:r>
            <w:r w:rsidR="00EE6A4C">
              <w:rPr>
                <w:rFonts w:ascii="Arial" w:hAnsi="Arial" w:cs="Arial"/>
                <w:b/>
                <w:color w:val="5EAD34"/>
                <w:sz w:val="18"/>
                <w:szCs w:val="18"/>
              </w:rPr>
              <w:t>’Arlon</w:t>
            </w:r>
          </w:p>
          <w:p w14:paraId="380DB8FC" w14:textId="6BD188D8" w:rsidR="00DA7AEE" w:rsidRPr="00267227" w:rsidRDefault="00DA7AEE" w:rsidP="00B242A6">
            <w:pPr>
              <w:ind w:left="318"/>
              <w:rPr>
                <w:rFonts w:ascii="Arial" w:hAnsi="Arial" w:cs="Arial"/>
                <w:b/>
                <w:color w:val="5EAD34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5EAD34"/>
                <w:sz w:val="18"/>
                <w:szCs w:val="18"/>
              </w:rPr>
              <w:t>Triage d’Aubange</w:t>
            </w:r>
          </w:p>
          <w:p w14:paraId="09DF56F5" w14:textId="77777777" w:rsidR="00423579" w:rsidRDefault="00423579" w:rsidP="00B242A6">
            <w:pPr>
              <w:ind w:left="318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817A87A" w14:textId="77777777" w:rsidR="00423579" w:rsidRDefault="00EE6A4C" w:rsidP="00B242A6">
            <w:pPr>
              <w:ind w:left="3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Place Didier, 45</w:t>
            </w:r>
          </w:p>
          <w:p w14:paraId="1EA7485C" w14:textId="77777777" w:rsidR="00423579" w:rsidRDefault="00784289" w:rsidP="00B242A6">
            <w:pPr>
              <w:ind w:left="3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B-</w:t>
            </w:r>
            <w:r w:rsidR="00E02F67">
              <w:rPr>
                <w:rFonts w:ascii="Arial" w:hAnsi="Arial" w:cs="Arial"/>
                <w:sz w:val="16"/>
                <w:szCs w:val="16"/>
              </w:rPr>
              <w:t>67</w:t>
            </w:r>
            <w:r w:rsidR="00EE6A4C">
              <w:rPr>
                <w:rFonts w:ascii="Arial" w:hAnsi="Arial" w:cs="Arial"/>
                <w:sz w:val="16"/>
                <w:szCs w:val="16"/>
              </w:rPr>
              <w:t>00</w:t>
            </w:r>
            <w:r w:rsidR="00E02F6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6A4C">
              <w:rPr>
                <w:rFonts w:ascii="Arial" w:hAnsi="Arial" w:cs="Arial"/>
                <w:sz w:val="16"/>
                <w:szCs w:val="16"/>
              </w:rPr>
              <w:t>ARLON</w:t>
            </w:r>
          </w:p>
          <w:p w14:paraId="128FA473" w14:textId="77777777" w:rsidR="00423579" w:rsidRDefault="00423579" w:rsidP="00B242A6">
            <w:pPr>
              <w:ind w:left="318"/>
              <w:rPr>
                <w:rFonts w:ascii="Arial" w:hAnsi="Arial" w:cs="Arial"/>
                <w:sz w:val="16"/>
                <w:szCs w:val="16"/>
              </w:rPr>
            </w:pPr>
          </w:p>
          <w:p w14:paraId="2BA49E01" w14:textId="77777777" w:rsidR="00423579" w:rsidRDefault="00784289" w:rsidP="00B242A6">
            <w:pPr>
              <w:ind w:left="3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Tél. : +32 (0)</w:t>
            </w:r>
            <w:r w:rsidR="00E02F67">
              <w:rPr>
                <w:rFonts w:ascii="Arial" w:hAnsi="Arial" w:cs="Arial"/>
                <w:sz w:val="16"/>
                <w:szCs w:val="16"/>
              </w:rPr>
              <w:t xml:space="preserve">63 </w:t>
            </w:r>
            <w:r w:rsidR="00EE6A4C">
              <w:rPr>
                <w:rFonts w:ascii="Arial" w:hAnsi="Arial" w:cs="Arial"/>
                <w:sz w:val="16"/>
                <w:szCs w:val="16"/>
              </w:rPr>
              <w:t>58 91 51</w:t>
            </w:r>
          </w:p>
          <w:p w14:paraId="654E581D" w14:textId="77777777" w:rsidR="00423579" w:rsidRDefault="00784289" w:rsidP="00B242A6">
            <w:pPr>
              <w:ind w:left="3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Fax : +32 (0)</w:t>
            </w:r>
            <w:r w:rsidR="00E02F67">
              <w:rPr>
                <w:rFonts w:ascii="Arial" w:hAnsi="Arial" w:cs="Arial"/>
                <w:sz w:val="16"/>
                <w:szCs w:val="16"/>
              </w:rPr>
              <w:t xml:space="preserve">63 </w:t>
            </w:r>
            <w:r w:rsidR="00EE6A4C">
              <w:rPr>
                <w:rFonts w:ascii="Arial" w:hAnsi="Arial" w:cs="Arial"/>
                <w:sz w:val="16"/>
                <w:szCs w:val="16"/>
              </w:rPr>
              <w:t>58 91 55</w:t>
            </w:r>
          </w:p>
          <w:p w14:paraId="099742E1" w14:textId="77777777" w:rsidR="00423579" w:rsidRDefault="00EE6A4C" w:rsidP="00B242A6">
            <w:pPr>
              <w:ind w:left="318"/>
              <w:rPr>
                <w:noProof/>
                <w:lang w:val="fr-BE" w:eastAsia="fr-BE"/>
              </w:rPr>
            </w:pPr>
            <w:r>
              <w:rPr>
                <w:rFonts w:ascii="Arial" w:hAnsi="Arial" w:cs="Arial"/>
                <w:sz w:val="14"/>
                <w:szCs w:val="16"/>
              </w:rPr>
              <w:t>arlon</w:t>
            </w:r>
            <w:r w:rsidR="00E02F67" w:rsidRPr="000911AF">
              <w:rPr>
                <w:rFonts w:ascii="Arial" w:hAnsi="Arial" w:cs="Arial"/>
                <w:sz w:val="14"/>
                <w:szCs w:val="16"/>
              </w:rPr>
              <w:t>.cantonnement.dnf.dgarne</w:t>
            </w:r>
            <w:r w:rsidR="00784289" w:rsidRPr="000911AF">
              <w:rPr>
                <w:rFonts w:ascii="Arial" w:hAnsi="Arial" w:cs="Arial"/>
                <w:sz w:val="14"/>
                <w:szCs w:val="16"/>
              </w:rPr>
              <w:t>@spw.wallonie.be</w:t>
            </w:r>
          </w:p>
        </w:tc>
        <w:tc>
          <w:tcPr>
            <w:tcW w:w="6237" w:type="dxa"/>
          </w:tcPr>
          <w:p w14:paraId="0AED6C43" w14:textId="523794F3" w:rsidR="007818DF" w:rsidRDefault="001444DA" w:rsidP="007818DF">
            <w:pPr>
              <w:ind w:left="159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Times New Roman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BE6B27" wp14:editId="4BBAA422">
                      <wp:simplePos x="0" y="0"/>
                      <wp:positionH relativeFrom="column">
                        <wp:posOffset>1353185</wp:posOffset>
                      </wp:positionH>
                      <wp:positionV relativeFrom="paragraph">
                        <wp:posOffset>-1241425</wp:posOffset>
                      </wp:positionV>
                      <wp:extent cx="2656205" cy="245110"/>
                      <wp:effectExtent l="635" t="0" r="635" b="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6205" cy="245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C5FEA2" w14:textId="6F341F0A" w:rsidR="006A2300" w:rsidRPr="007818DF" w:rsidRDefault="00EE6A4C">
                                  <w:pPr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Arlon</w:t>
                                  </w:r>
                                  <w:r w:rsidR="006A2300" w:rsidRPr="007818DF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, le</w:t>
                                  </w:r>
                                  <w:r w:rsidR="001E1AEC" w:rsidRPr="007818DF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 xml:space="preserve"> </w:t>
                                  </w:r>
                                  <w:r w:rsidR="00CF02EE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26</w:t>
                                  </w:r>
                                  <w:r w:rsidR="00DA7AEE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 xml:space="preserve"> </w:t>
                                  </w:r>
                                  <w:r w:rsidR="00CF02EE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août</w:t>
                                  </w:r>
                                  <w:r w:rsidR="00DA7AEE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 xml:space="preserve"> 202</w:t>
                                  </w:r>
                                  <w:r w:rsidR="00CF02EE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BE6B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06.55pt;margin-top:-97.75pt;width:209.15pt;height:19.3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" stroked="f">
                      <v:textbox>
                        <w:txbxContent>
                          <w:p w14:paraId="36C5FEA2" w14:textId="6F341F0A" w:rsidR="006A2300" w:rsidRPr="007818DF" w:rsidRDefault="00EE6A4C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Arlon</w:t>
                            </w:r>
                            <w:r w:rsidR="006A2300" w:rsidRPr="007818DF">
                              <w:rPr>
                                <w:rFonts w:ascii="Arial" w:hAnsi="Arial" w:cs="Arial"/>
                                <w:sz w:val="22"/>
                              </w:rPr>
                              <w:t>, le</w:t>
                            </w:r>
                            <w:r w:rsidR="001E1AEC" w:rsidRPr="007818DF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="00CF02EE">
                              <w:rPr>
                                <w:rFonts w:ascii="Arial" w:hAnsi="Arial" w:cs="Arial"/>
                                <w:sz w:val="22"/>
                              </w:rPr>
                              <w:t>26</w:t>
                            </w:r>
                            <w:r w:rsidR="00DA7AEE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="00CF02EE">
                              <w:rPr>
                                <w:rFonts w:ascii="Arial" w:hAnsi="Arial" w:cs="Arial"/>
                                <w:sz w:val="22"/>
                              </w:rPr>
                              <w:t>août</w:t>
                            </w:r>
                            <w:r w:rsidR="00DA7AEE">
                              <w:rPr>
                                <w:rFonts w:ascii="Arial" w:hAnsi="Arial" w:cs="Arial"/>
                                <w:sz w:val="22"/>
                              </w:rPr>
                              <w:t xml:space="preserve"> 202</w:t>
                            </w:r>
                            <w:r w:rsidR="00CF02EE">
                              <w:rPr>
                                <w:rFonts w:ascii="Arial" w:hAnsi="Arial" w:cs="Arial"/>
                                <w:sz w:val="22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5EF47F" w14:textId="77777777" w:rsidR="001E1AEC" w:rsidRDefault="001E1AEC">
            <w:pPr>
              <w:ind w:left="1593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23579" w14:paraId="260E0BF5" w14:textId="77777777" w:rsidTr="000911AF">
        <w:trPr>
          <w:trHeight w:val="1624"/>
        </w:trPr>
        <w:tc>
          <w:tcPr>
            <w:tcW w:w="4395" w:type="dxa"/>
            <w:vMerge/>
          </w:tcPr>
          <w:p w14:paraId="3A3DA0BC" w14:textId="77777777" w:rsidR="00423579" w:rsidRDefault="00423579">
            <w:pPr>
              <w:ind w:left="88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37" w:type="dxa"/>
          </w:tcPr>
          <w:p w14:paraId="694C2649" w14:textId="77777777" w:rsidR="00423579" w:rsidRDefault="00784289">
            <w:pPr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 xml:space="preserve">Vos réf. : </w:t>
            </w:r>
          </w:p>
          <w:p w14:paraId="29659E21" w14:textId="77777777" w:rsidR="00423579" w:rsidRDefault="00784289">
            <w:pPr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 xml:space="preserve">Nos réf. : </w:t>
            </w:r>
            <w:r w:rsidR="001E1AEC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91</w:t>
            </w:r>
            <w:r w:rsidR="00EE6A4C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1</w:t>
            </w:r>
            <w:r w:rsidR="001E1AEC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-</w:t>
            </w:r>
          </w:p>
          <w:p w14:paraId="3A702923" w14:textId="77777777" w:rsidR="00423579" w:rsidRDefault="00784289">
            <w:pPr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Annexes(s) :</w:t>
            </w:r>
          </w:p>
          <w:p w14:paraId="7BE6F2B0" w14:textId="77777777" w:rsidR="00423579" w:rsidRDefault="00423579">
            <w:pPr>
              <w:rPr>
                <w:rFonts w:ascii="Arial" w:hAnsi="Arial" w:cs="Arial"/>
                <w:b/>
                <w:noProof/>
                <w:sz w:val="14"/>
                <w:szCs w:val="14"/>
                <w:lang w:eastAsia="en-US"/>
              </w:rPr>
            </w:pPr>
          </w:p>
          <w:p w14:paraId="65F93502" w14:textId="77777777" w:rsidR="00423579" w:rsidRPr="001E1AEC" w:rsidRDefault="00784289">
            <w:pPr>
              <w:rPr>
                <w:rFonts w:ascii="Arial" w:hAnsi="Arial" w:cs="Arial"/>
                <w:b/>
                <w:noProof/>
                <w:sz w:val="14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en-US"/>
              </w:rPr>
              <w:t xml:space="preserve">Votre contact : </w:t>
            </w:r>
            <w:r w:rsidR="00453D4E">
              <w:rPr>
                <w:rFonts w:ascii="Arial" w:hAnsi="Arial" w:cs="Arial"/>
                <w:noProof/>
                <w:sz w:val="14"/>
                <w:szCs w:val="16"/>
                <w:lang w:eastAsia="en-US"/>
              </w:rPr>
              <w:t>Eric DENDAL</w:t>
            </w:r>
            <w:r w:rsidRPr="001E1AEC">
              <w:rPr>
                <w:rFonts w:ascii="Arial" w:hAnsi="Arial" w:cs="Arial"/>
                <w:noProof/>
                <w:sz w:val="14"/>
                <w:szCs w:val="16"/>
                <w:lang w:eastAsia="en-US"/>
              </w:rPr>
              <w:t xml:space="preserve"> – </w:t>
            </w:r>
            <w:r w:rsidR="001E1AEC" w:rsidRPr="001E1AEC">
              <w:rPr>
                <w:rFonts w:ascii="Arial" w:hAnsi="Arial" w:cs="Arial"/>
                <w:noProof/>
                <w:sz w:val="14"/>
                <w:szCs w:val="16"/>
                <w:lang w:eastAsia="en-US"/>
              </w:rPr>
              <w:t>0032 (0)</w:t>
            </w:r>
            <w:r w:rsidR="00EE6A4C">
              <w:rPr>
                <w:rFonts w:ascii="Arial" w:hAnsi="Arial" w:cs="Arial"/>
                <w:noProof/>
                <w:sz w:val="14"/>
                <w:szCs w:val="16"/>
                <w:lang w:eastAsia="en-US"/>
              </w:rPr>
              <w:t>479 86 65 61</w:t>
            </w:r>
            <w:r w:rsidRPr="001E1AEC">
              <w:rPr>
                <w:rFonts w:ascii="Arial" w:hAnsi="Arial" w:cs="Arial"/>
                <w:noProof/>
                <w:sz w:val="14"/>
                <w:szCs w:val="16"/>
                <w:lang w:eastAsia="en-US"/>
              </w:rPr>
              <w:t xml:space="preserve"> – </w:t>
            </w:r>
            <w:r w:rsidR="00453D4E">
              <w:rPr>
                <w:rFonts w:ascii="Arial" w:hAnsi="Arial" w:cs="Arial"/>
                <w:noProof/>
                <w:sz w:val="14"/>
                <w:szCs w:val="16"/>
                <w:lang w:eastAsia="en-US"/>
              </w:rPr>
              <w:t>eric.dendal</w:t>
            </w:r>
            <w:r w:rsidRPr="001E1AEC">
              <w:rPr>
                <w:rFonts w:ascii="Arial" w:hAnsi="Arial" w:cs="Arial"/>
                <w:noProof/>
                <w:sz w:val="14"/>
                <w:szCs w:val="16"/>
                <w:lang w:eastAsia="en-US"/>
              </w:rPr>
              <w:t>@spw.wallonie.be</w:t>
            </w:r>
          </w:p>
          <w:p w14:paraId="24737D4C" w14:textId="77777777" w:rsidR="00423579" w:rsidRDefault="00423579">
            <w:pPr>
              <w:rPr>
                <w:rFonts w:ascii="Arial" w:hAnsi="Arial" w:cs="Arial"/>
                <w:b/>
                <w:noProof/>
                <w:sz w:val="14"/>
                <w:szCs w:val="14"/>
                <w:lang w:eastAsia="en-US"/>
              </w:rPr>
            </w:pPr>
          </w:p>
          <w:p w14:paraId="7D9A91D7" w14:textId="5954ABB4" w:rsidR="00423579" w:rsidRPr="001E1AEC" w:rsidRDefault="00784289" w:rsidP="00784289">
            <w:pPr>
              <w:tabs>
                <w:tab w:val="left" w:pos="743"/>
              </w:tabs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  <w:t>Objet :</w:t>
            </w:r>
            <w:r w:rsidRPr="00784289">
              <w:rPr>
                <w:rStyle w:val="lev"/>
                <w:rFonts w:ascii="Arial" w:eastAsia="Times New Roman" w:hAnsi="Arial" w:cs="Times New Roman"/>
                <w:b w:val="0"/>
                <w:i/>
                <w:sz w:val="22"/>
                <w:szCs w:val="22"/>
              </w:rPr>
              <w:t xml:space="preserve"> </w:t>
            </w:r>
            <w:r w:rsidR="00DA7AEE">
              <w:rPr>
                <w:rStyle w:val="lev"/>
                <w:rFonts w:ascii="Arial" w:eastAsia="Times New Roman" w:hAnsi="Arial" w:cs="Times New Roman"/>
                <w:b w:val="0"/>
                <w:i/>
                <w:sz w:val="22"/>
                <w:szCs w:val="22"/>
              </w:rPr>
              <w:t xml:space="preserve">Vente de bois de chauffage du </w:t>
            </w:r>
            <w:r w:rsidR="00343EF2">
              <w:rPr>
                <w:rStyle w:val="lev"/>
                <w:rFonts w:ascii="Arial" w:eastAsia="Times New Roman" w:hAnsi="Arial" w:cs="Times New Roman"/>
                <w:b w:val="0"/>
                <w:i/>
                <w:sz w:val="22"/>
                <w:szCs w:val="22"/>
              </w:rPr>
              <w:t>19</w:t>
            </w:r>
            <w:r w:rsidR="00DA7AEE">
              <w:rPr>
                <w:rStyle w:val="lev"/>
                <w:rFonts w:ascii="Arial" w:eastAsia="Times New Roman" w:hAnsi="Arial" w:cs="Times New Roman"/>
                <w:b w:val="0"/>
                <w:i/>
                <w:sz w:val="22"/>
                <w:szCs w:val="22"/>
              </w:rPr>
              <w:t xml:space="preserve"> </w:t>
            </w:r>
            <w:r w:rsidR="00343EF2">
              <w:rPr>
                <w:rStyle w:val="lev"/>
                <w:rFonts w:ascii="Arial" w:eastAsia="Times New Roman" w:hAnsi="Arial" w:cs="Times New Roman"/>
                <w:b w:val="0"/>
                <w:i/>
                <w:sz w:val="22"/>
                <w:szCs w:val="22"/>
              </w:rPr>
              <w:t>septembre</w:t>
            </w:r>
            <w:r w:rsidR="00DA7AEE">
              <w:rPr>
                <w:rStyle w:val="lev"/>
                <w:rFonts w:ascii="Arial" w:eastAsia="Times New Roman" w:hAnsi="Arial" w:cs="Times New Roman"/>
                <w:b w:val="0"/>
                <w:i/>
                <w:sz w:val="22"/>
                <w:szCs w:val="22"/>
              </w:rPr>
              <w:t xml:space="preserve"> 202</w:t>
            </w:r>
            <w:r w:rsidR="00343EF2">
              <w:rPr>
                <w:rStyle w:val="lev"/>
                <w:rFonts w:ascii="Arial" w:eastAsia="Times New Roman" w:hAnsi="Arial" w:cs="Times New Roman"/>
                <w:b w:val="0"/>
                <w:i/>
                <w:sz w:val="22"/>
                <w:szCs w:val="22"/>
              </w:rPr>
              <w:t>6</w:t>
            </w:r>
          </w:p>
          <w:p w14:paraId="2DD9DF04" w14:textId="77777777" w:rsidR="00423579" w:rsidRDefault="00423579">
            <w:pPr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</w:pPr>
          </w:p>
          <w:p w14:paraId="1A4D6450" w14:textId="77777777" w:rsidR="00423579" w:rsidRDefault="0042357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3ED8701" w14:textId="5D274A7E" w:rsidR="007818DF" w:rsidRDefault="001E1AEC" w:rsidP="007818DF">
      <w:pPr>
        <w:ind w:left="1560" w:right="2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DA7AEE">
        <w:rPr>
          <w:rFonts w:ascii="Arial" w:hAnsi="Arial" w:cs="Arial"/>
          <w:sz w:val="22"/>
          <w:szCs w:val="22"/>
        </w:rPr>
        <w:t>adame, Monsieur,</w:t>
      </w:r>
    </w:p>
    <w:p w14:paraId="1C41E707" w14:textId="77777777" w:rsidR="00DA7AEE" w:rsidRDefault="00DA7AEE" w:rsidP="007818DF">
      <w:pPr>
        <w:ind w:left="1560" w:right="254"/>
        <w:jc w:val="both"/>
        <w:rPr>
          <w:rFonts w:ascii="Arial" w:hAnsi="Arial" w:cs="Arial"/>
          <w:sz w:val="22"/>
          <w:szCs w:val="22"/>
        </w:rPr>
      </w:pPr>
    </w:p>
    <w:p w14:paraId="03036081" w14:textId="2031A730" w:rsidR="00BA34D1" w:rsidRDefault="00E84F1F">
      <w:pPr>
        <w:ind w:left="1560" w:right="3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DA7AEE">
        <w:rPr>
          <w:rFonts w:ascii="Arial" w:hAnsi="Arial" w:cs="Arial"/>
          <w:sz w:val="22"/>
          <w:szCs w:val="22"/>
        </w:rPr>
        <w:t xml:space="preserve">es lots de bois de chauffage </w:t>
      </w:r>
      <w:r>
        <w:rPr>
          <w:rFonts w:ascii="Arial" w:hAnsi="Arial" w:cs="Arial"/>
          <w:sz w:val="22"/>
          <w:szCs w:val="22"/>
        </w:rPr>
        <w:t xml:space="preserve">se situent </w:t>
      </w:r>
      <w:r w:rsidR="00CF02EE">
        <w:rPr>
          <w:rFonts w:ascii="Arial" w:hAnsi="Arial" w:cs="Arial"/>
          <w:sz w:val="22"/>
          <w:szCs w:val="22"/>
        </w:rPr>
        <w:t xml:space="preserve">au </w:t>
      </w:r>
      <w:proofErr w:type="spellStart"/>
      <w:r w:rsidR="00CF02EE">
        <w:rPr>
          <w:rFonts w:ascii="Arial" w:hAnsi="Arial" w:cs="Arial"/>
          <w:sz w:val="22"/>
          <w:szCs w:val="22"/>
        </w:rPr>
        <w:t>Jungenbusch</w:t>
      </w:r>
      <w:proofErr w:type="spellEnd"/>
      <w:r w:rsidR="00CF02EE">
        <w:rPr>
          <w:rFonts w:ascii="Arial" w:hAnsi="Arial" w:cs="Arial"/>
          <w:sz w:val="22"/>
          <w:szCs w:val="22"/>
        </w:rPr>
        <w:t xml:space="preserve"> du bois d’Aubange</w:t>
      </w:r>
      <w:r w:rsidR="006441C6">
        <w:rPr>
          <w:rFonts w:ascii="Arial" w:hAnsi="Arial" w:cs="Arial"/>
          <w:sz w:val="22"/>
          <w:szCs w:val="22"/>
        </w:rPr>
        <w:t>.</w:t>
      </w:r>
    </w:p>
    <w:p w14:paraId="2B625EA5" w14:textId="77D599B5" w:rsidR="00DA7AEE" w:rsidRDefault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</w:p>
    <w:p w14:paraId="218CF4EE" w14:textId="59AA121E" w:rsidR="00DA7AEE" w:rsidRDefault="00DA7AEE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  <w:r w:rsidRPr="00DA7AEE">
        <w:rPr>
          <w:rFonts w:ascii="Arial" w:hAnsi="Arial" w:cs="Arial"/>
          <w:sz w:val="22"/>
          <w:szCs w:val="22"/>
        </w:rPr>
        <w:t xml:space="preserve">Conditions particulières : </w:t>
      </w:r>
    </w:p>
    <w:p w14:paraId="6C85E0DD" w14:textId="77777777" w:rsidR="00E84F1F" w:rsidRPr="00DA7AEE" w:rsidRDefault="00E84F1F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</w:p>
    <w:p w14:paraId="379D14AB" w14:textId="7CEBBD95" w:rsidR="00DA7AEE" w:rsidRDefault="00DA7AEE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  <w:r w:rsidRPr="00DA7AEE">
        <w:rPr>
          <w:rFonts w:ascii="Arial" w:hAnsi="Arial" w:cs="Arial"/>
          <w:sz w:val="22"/>
          <w:szCs w:val="22"/>
        </w:rPr>
        <w:t>- Les lots sont visitables en semaine sur rendez-vous. (047</w:t>
      </w:r>
      <w:r w:rsidR="00E84F1F">
        <w:rPr>
          <w:rFonts w:ascii="Arial" w:hAnsi="Arial" w:cs="Arial"/>
          <w:sz w:val="22"/>
          <w:szCs w:val="22"/>
        </w:rPr>
        <w:t>9/86.65.61</w:t>
      </w:r>
      <w:r w:rsidRPr="00DA7AEE">
        <w:rPr>
          <w:rFonts w:ascii="Arial" w:hAnsi="Arial" w:cs="Arial"/>
          <w:sz w:val="22"/>
          <w:szCs w:val="22"/>
        </w:rPr>
        <w:t xml:space="preserve">) </w:t>
      </w:r>
    </w:p>
    <w:p w14:paraId="7AD507AB" w14:textId="77777777" w:rsidR="000321CD" w:rsidRPr="00DA7AEE" w:rsidRDefault="000321CD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</w:p>
    <w:p w14:paraId="45D10CBC" w14:textId="6F2C82CC" w:rsidR="00FE647B" w:rsidRDefault="00DA7AEE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  <w:r w:rsidRPr="00DA7AEE">
        <w:rPr>
          <w:rFonts w:ascii="Arial" w:hAnsi="Arial" w:cs="Arial"/>
          <w:sz w:val="22"/>
          <w:szCs w:val="22"/>
        </w:rPr>
        <w:t xml:space="preserve">- </w:t>
      </w:r>
      <w:r w:rsidR="000321CD" w:rsidRPr="000321CD">
        <w:rPr>
          <w:rFonts w:ascii="Arial" w:hAnsi="Arial" w:cs="Arial"/>
          <w:b/>
          <w:bCs/>
          <w:sz w:val="22"/>
          <w:szCs w:val="22"/>
          <w:u w:val="single"/>
        </w:rPr>
        <w:t>Délais</w:t>
      </w:r>
      <w:r w:rsidR="000321CD">
        <w:rPr>
          <w:rFonts w:ascii="Arial" w:hAnsi="Arial" w:cs="Arial"/>
          <w:sz w:val="22"/>
          <w:szCs w:val="22"/>
        </w:rPr>
        <w:t> : l</w:t>
      </w:r>
      <w:r w:rsidRPr="00DA7AEE">
        <w:rPr>
          <w:rFonts w:ascii="Arial" w:hAnsi="Arial" w:cs="Arial"/>
          <w:sz w:val="22"/>
          <w:szCs w:val="22"/>
        </w:rPr>
        <w:t>es lots doivent être terminés</w:t>
      </w:r>
      <w:r w:rsidR="00FE647B">
        <w:rPr>
          <w:rFonts w:ascii="Arial" w:hAnsi="Arial" w:cs="Arial"/>
          <w:sz w:val="22"/>
          <w:szCs w:val="22"/>
        </w:rPr>
        <w:t> </w:t>
      </w:r>
      <w:r w:rsidR="001444DA">
        <w:rPr>
          <w:rFonts w:ascii="Arial" w:hAnsi="Arial" w:cs="Arial"/>
          <w:sz w:val="22"/>
          <w:szCs w:val="22"/>
        </w:rPr>
        <w:t>pour le 01/09/202</w:t>
      </w:r>
      <w:r w:rsidR="00CF02EE">
        <w:rPr>
          <w:rFonts w:ascii="Arial" w:hAnsi="Arial" w:cs="Arial"/>
          <w:sz w:val="22"/>
          <w:szCs w:val="22"/>
        </w:rPr>
        <w:t>7</w:t>
      </w:r>
      <w:r w:rsidR="001444DA">
        <w:rPr>
          <w:rFonts w:ascii="Arial" w:hAnsi="Arial" w:cs="Arial"/>
          <w:sz w:val="22"/>
          <w:szCs w:val="22"/>
        </w:rPr>
        <w:t xml:space="preserve"> au plus tard (abattage et vidange).</w:t>
      </w:r>
    </w:p>
    <w:p w14:paraId="19F066CE" w14:textId="77777777" w:rsidR="00CF02EE" w:rsidRDefault="00CF02EE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</w:p>
    <w:p w14:paraId="6DD0345A" w14:textId="5C468F32" w:rsidR="001444DA" w:rsidRDefault="001444DA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Stricte respect du Code Forestier et </w:t>
      </w:r>
      <w:r w:rsidR="001E7C81">
        <w:rPr>
          <w:rFonts w:ascii="Arial" w:hAnsi="Arial" w:cs="Arial"/>
          <w:sz w:val="22"/>
          <w:szCs w:val="22"/>
        </w:rPr>
        <w:t xml:space="preserve">du </w:t>
      </w:r>
      <w:r w:rsidR="001E7C81" w:rsidRPr="001E7C81">
        <w:rPr>
          <w:rFonts w:ascii="Arial" w:hAnsi="Arial" w:cs="Arial"/>
          <w:sz w:val="22"/>
          <w:szCs w:val="22"/>
        </w:rPr>
        <w:t>Cahier des Charges</w:t>
      </w:r>
      <w:r w:rsidR="001E7C81">
        <w:rPr>
          <w:rFonts w:ascii="Arial" w:hAnsi="Arial" w:cs="Arial"/>
          <w:sz w:val="22"/>
          <w:szCs w:val="22"/>
        </w:rPr>
        <w:t xml:space="preserve"> des</w:t>
      </w:r>
      <w:r w:rsidR="001E7C81" w:rsidRPr="001E7C81">
        <w:rPr>
          <w:rFonts w:ascii="Arial" w:hAnsi="Arial" w:cs="Arial"/>
          <w:sz w:val="22"/>
          <w:szCs w:val="22"/>
        </w:rPr>
        <w:t xml:space="preserve"> for</w:t>
      </w:r>
      <w:r w:rsidR="001E7C81">
        <w:rPr>
          <w:rFonts w:ascii="Arial" w:hAnsi="Arial" w:cs="Arial"/>
          <w:sz w:val="22"/>
          <w:szCs w:val="22"/>
        </w:rPr>
        <w:t>ê</w:t>
      </w:r>
      <w:r w:rsidR="001E7C81" w:rsidRPr="001E7C81">
        <w:rPr>
          <w:rFonts w:ascii="Arial" w:hAnsi="Arial" w:cs="Arial"/>
          <w:sz w:val="22"/>
          <w:szCs w:val="22"/>
        </w:rPr>
        <w:t>ts</w:t>
      </w:r>
      <w:r w:rsidR="001E7C81">
        <w:rPr>
          <w:rFonts w:ascii="Arial" w:hAnsi="Arial" w:cs="Arial"/>
          <w:sz w:val="22"/>
          <w:szCs w:val="22"/>
        </w:rPr>
        <w:t xml:space="preserve"> </w:t>
      </w:r>
      <w:r w:rsidR="001E7C81" w:rsidRPr="001E7C81">
        <w:rPr>
          <w:rFonts w:ascii="Arial" w:hAnsi="Arial" w:cs="Arial"/>
          <w:sz w:val="22"/>
          <w:szCs w:val="22"/>
        </w:rPr>
        <w:t>subordonn</w:t>
      </w:r>
      <w:r w:rsidR="001E7C81">
        <w:rPr>
          <w:rFonts w:ascii="Arial" w:hAnsi="Arial" w:cs="Arial"/>
          <w:sz w:val="22"/>
          <w:szCs w:val="22"/>
        </w:rPr>
        <w:t>é</w:t>
      </w:r>
      <w:r w:rsidR="001E7C81" w:rsidRPr="001E7C81">
        <w:rPr>
          <w:rFonts w:ascii="Arial" w:hAnsi="Arial" w:cs="Arial"/>
          <w:sz w:val="22"/>
          <w:szCs w:val="22"/>
        </w:rPr>
        <w:t>es</w:t>
      </w:r>
      <w:r w:rsidR="001E7C81">
        <w:rPr>
          <w:rFonts w:ascii="Arial" w:hAnsi="Arial" w:cs="Arial"/>
          <w:sz w:val="22"/>
          <w:szCs w:val="22"/>
        </w:rPr>
        <w:t xml:space="preserve">.    </w:t>
      </w:r>
    </w:p>
    <w:p w14:paraId="21750441" w14:textId="77777777" w:rsidR="00CF02EE" w:rsidRDefault="00DA7AEE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  <w:r w:rsidRPr="00DA7AEE">
        <w:rPr>
          <w:rFonts w:ascii="Arial" w:hAnsi="Arial" w:cs="Arial"/>
          <w:sz w:val="22"/>
          <w:szCs w:val="22"/>
        </w:rPr>
        <w:t>- La vente d’un lot à une tierce personne est soumise à l’approbation du service</w:t>
      </w:r>
    </w:p>
    <w:p w14:paraId="12B944DF" w14:textId="28A01C93" w:rsidR="00DA7AEE" w:rsidRPr="00DA7AEE" w:rsidRDefault="00DA7AEE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  <w:proofErr w:type="gramStart"/>
      <w:r w:rsidRPr="00DA7AEE">
        <w:rPr>
          <w:rFonts w:ascii="Arial" w:hAnsi="Arial" w:cs="Arial"/>
          <w:sz w:val="22"/>
          <w:szCs w:val="22"/>
        </w:rPr>
        <w:t>forestier</w:t>
      </w:r>
      <w:proofErr w:type="gramEnd"/>
      <w:r w:rsidRPr="00DA7AEE">
        <w:rPr>
          <w:rFonts w:ascii="Arial" w:hAnsi="Arial" w:cs="Arial"/>
          <w:sz w:val="22"/>
          <w:szCs w:val="22"/>
        </w:rPr>
        <w:t xml:space="preserve">. </w:t>
      </w:r>
    </w:p>
    <w:p w14:paraId="6893E5D1" w14:textId="77777777" w:rsidR="00DA7AEE" w:rsidRPr="00DA7AEE" w:rsidRDefault="00DA7AEE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  <w:r w:rsidRPr="00DA7AEE">
        <w:rPr>
          <w:rFonts w:ascii="Arial" w:hAnsi="Arial" w:cs="Arial"/>
          <w:sz w:val="22"/>
          <w:szCs w:val="22"/>
        </w:rPr>
        <w:t xml:space="preserve">- Prévenir le service forestier en début et fin d’exploitation. </w:t>
      </w:r>
    </w:p>
    <w:p w14:paraId="0CE475B8" w14:textId="77777777" w:rsidR="00DA7AEE" w:rsidRPr="00DA7AEE" w:rsidRDefault="00DA7AEE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  <w:r w:rsidRPr="00DA7AEE">
        <w:rPr>
          <w:rFonts w:ascii="Arial" w:hAnsi="Arial" w:cs="Arial"/>
          <w:sz w:val="22"/>
          <w:szCs w:val="22"/>
        </w:rPr>
        <w:t xml:space="preserve">- Un état des lieux sera dressé avant le début de l’exploitation. </w:t>
      </w:r>
    </w:p>
    <w:p w14:paraId="3384D1CF" w14:textId="513C322B" w:rsidR="00DA7AEE" w:rsidRDefault="00DA7AEE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  <w:r w:rsidRPr="00DA7AEE">
        <w:rPr>
          <w:rFonts w:ascii="Arial" w:hAnsi="Arial" w:cs="Arial"/>
          <w:sz w:val="22"/>
          <w:szCs w:val="22"/>
        </w:rPr>
        <w:t xml:space="preserve">- Les bois à abattre sont marqués de deux flaches. </w:t>
      </w:r>
    </w:p>
    <w:p w14:paraId="0D5D758A" w14:textId="64DDB061" w:rsidR="001E7C81" w:rsidRPr="00DA7AEE" w:rsidRDefault="001E7C81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Les bois marqués d’un « R », d’un « V à l’envers », d’un « triangle »</w:t>
      </w:r>
      <w:r w:rsidR="00031B78">
        <w:rPr>
          <w:rFonts w:ascii="Arial" w:hAnsi="Arial" w:cs="Arial"/>
          <w:sz w:val="22"/>
          <w:szCs w:val="22"/>
        </w:rPr>
        <w:t>, d’un nombre</w:t>
      </w:r>
      <w:r>
        <w:rPr>
          <w:rFonts w:ascii="Arial" w:hAnsi="Arial" w:cs="Arial"/>
          <w:sz w:val="22"/>
          <w:szCs w:val="22"/>
        </w:rPr>
        <w:t xml:space="preserve"> ou cerclé de jaune sont des bois réservés. Il est donc interdit de les exploiter et/ou</w:t>
      </w:r>
      <w:r w:rsidR="00031B78">
        <w:rPr>
          <w:rFonts w:ascii="Arial" w:hAnsi="Arial" w:cs="Arial"/>
          <w:sz w:val="22"/>
          <w:szCs w:val="22"/>
        </w:rPr>
        <w:t xml:space="preserve"> de</w:t>
      </w:r>
      <w:r>
        <w:rPr>
          <w:rFonts w:ascii="Arial" w:hAnsi="Arial" w:cs="Arial"/>
          <w:sz w:val="22"/>
          <w:szCs w:val="22"/>
        </w:rPr>
        <w:t xml:space="preserve"> les mutiler.</w:t>
      </w:r>
    </w:p>
    <w:p w14:paraId="0971D45C" w14:textId="5E23C398" w:rsidR="00DA7AEE" w:rsidRPr="00DA7AEE" w:rsidRDefault="00DA7AEE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  <w:r w:rsidRPr="00DA7AEE">
        <w:rPr>
          <w:rFonts w:ascii="Arial" w:hAnsi="Arial" w:cs="Arial"/>
          <w:sz w:val="22"/>
          <w:szCs w:val="22"/>
        </w:rPr>
        <w:t xml:space="preserve">- Les </w:t>
      </w:r>
      <w:r w:rsidR="00FE647B">
        <w:rPr>
          <w:rFonts w:ascii="Arial" w:hAnsi="Arial" w:cs="Arial"/>
          <w:sz w:val="22"/>
          <w:szCs w:val="22"/>
        </w:rPr>
        <w:t>p</w:t>
      </w:r>
      <w:r w:rsidRPr="00DA7AEE">
        <w:rPr>
          <w:rFonts w:ascii="Arial" w:hAnsi="Arial" w:cs="Arial"/>
          <w:sz w:val="22"/>
          <w:szCs w:val="22"/>
        </w:rPr>
        <w:t xml:space="preserve">récautions d’usage seront prises pour l’abattage. </w:t>
      </w:r>
    </w:p>
    <w:p w14:paraId="6EEC7EF2" w14:textId="77777777" w:rsidR="00DA7AEE" w:rsidRPr="00DA7AEE" w:rsidRDefault="00DA7AEE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  <w:r w:rsidRPr="00DA7AEE">
        <w:rPr>
          <w:rFonts w:ascii="Arial" w:hAnsi="Arial" w:cs="Arial"/>
          <w:sz w:val="22"/>
          <w:szCs w:val="22"/>
        </w:rPr>
        <w:t xml:space="preserve">- L’abattage se fera au ras du sol. </w:t>
      </w:r>
    </w:p>
    <w:p w14:paraId="01CF0C98" w14:textId="77777777" w:rsidR="00DA7AEE" w:rsidRPr="00DA7AEE" w:rsidRDefault="00DA7AEE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  <w:r w:rsidRPr="00DA7AEE">
        <w:rPr>
          <w:rFonts w:ascii="Arial" w:hAnsi="Arial" w:cs="Arial"/>
          <w:sz w:val="22"/>
          <w:szCs w:val="22"/>
        </w:rPr>
        <w:t xml:space="preserve">- Les semis, perchis, plantations et autres réserves seront préservés. </w:t>
      </w:r>
    </w:p>
    <w:p w14:paraId="5876B6AE" w14:textId="10360904" w:rsidR="00DA7AEE" w:rsidRDefault="00DA7AEE" w:rsidP="00DA7AEE">
      <w:pPr>
        <w:ind w:left="1560" w:right="395"/>
        <w:jc w:val="both"/>
        <w:rPr>
          <w:rFonts w:ascii="Arial" w:hAnsi="Arial" w:cs="Arial"/>
          <w:sz w:val="22"/>
          <w:szCs w:val="22"/>
        </w:rPr>
      </w:pPr>
      <w:r w:rsidRPr="00DA7AEE">
        <w:rPr>
          <w:rFonts w:ascii="Arial" w:hAnsi="Arial" w:cs="Arial"/>
          <w:sz w:val="22"/>
          <w:szCs w:val="22"/>
        </w:rPr>
        <w:t>-</w:t>
      </w:r>
      <w:r w:rsidR="00B8151F">
        <w:rPr>
          <w:rFonts w:ascii="Arial" w:hAnsi="Arial" w:cs="Arial"/>
          <w:sz w:val="22"/>
          <w:szCs w:val="22"/>
        </w:rPr>
        <w:t xml:space="preserve"> </w:t>
      </w:r>
      <w:r w:rsidRPr="00DA7AEE">
        <w:rPr>
          <w:rFonts w:ascii="Arial" w:hAnsi="Arial" w:cs="Arial"/>
          <w:sz w:val="22"/>
          <w:szCs w:val="22"/>
        </w:rPr>
        <w:t>Les fossés, ruisseaux, chemins, sentiers, layons de chasse seront</w:t>
      </w:r>
      <w:r w:rsidR="00CE518D">
        <w:rPr>
          <w:rFonts w:ascii="Arial" w:hAnsi="Arial" w:cs="Arial"/>
          <w:sz w:val="22"/>
          <w:szCs w:val="22"/>
        </w:rPr>
        <w:t xml:space="preserve"> directement</w:t>
      </w:r>
      <w:r w:rsidRPr="00DA7AEE">
        <w:rPr>
          <w:rFonts w:ascii="Arial" w:hAnsi="Arial" w:cs="Arial"/>
          <w:sz w:val="22"/>
          <w:szCs w:val="22"/>
        </w:rPr>
        <w:t xml:space="preserve"> dégagés de toutes</w:t>
      </w:r>
      <w:r w:rsidR="00CE518D">
        <w:rPr>
          <w:rFonts w:ascii="Arial" w:hAnsi="Arial" w:cs="Arial"/>
          <w:sz w:val="22"/>
          <w:szCs w:val="22"/>
        </w:rPr>
        <w:t xml:space="preserve"> </w:t>
      </w:r>
      <w:r w:rsidRPr="00DA7AEE">
        <w:rPr>
          <w:rFonts w:ascii="Arial" w:hAnsi="Arial" w:cs="Arial"/>
          <w:sz w:val="22"/>
          <w:szCs w:val="22"/>
        </w:rPr>
        <w:t>branches.</w:t>
      </w:r>
    </w:p>
    <w:p w14:paraId="057CAD16" w14:textId="141B8FAE" w:rsidR="000321CD" w:rsidRDefault="000321CD" w:rsidP="000321CD">
      <w:pPr>
        <w:ind w:left="1560" w:right="395"/>
        <w:jc w:val="both"/>
        <w:rPr>
          <w:rFonts w:ascii="Arial" w:hAnsi="Arial" w:cs="Arial"/>
          <w:sz w:val="22"/>
          <w:szCs w:val="22"/>
        </w:rPr>
      </w:pPr>
      <w:r w:rsidRPr="000321CD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Les branches seront mises en tas.</w:t>
      </w:r>
    </w:p>
    <w:p w14:paraId="1B87737A" w14:textId="0009F8A0" w:rsidR="00016A3B" w:rsidRDefault="00FE647B" w:rsidP="00FE647B">
      <w:pPr>
        <w:ind w:left="1560" w:right="395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</w:t>
      </w:r>
      <w:r w:rsidR="00016A3B" w:rsidRPr="00016A3B">
        <w:rPr>
          <w:rFonts w:ascii="Arial" w:eastAsia="MS Mincho" w:hAnsi="Arial" w:cs="Arial"/>
          <w:sz w:val="22"/>
          <w:szCs w:val="22"/>
        </w:rPr>
        <w:t>l est interdit de déposer des bois, grumes ou stères, contre les arbres non délivrés ou dans les parties régénérées.</w:t>
      </w:r>
    </w:p>
    <w:p w14:paraId="65A9A318" w14:textId="77777777" w:rsidR="00CF02EE" w:rsidRDefault="00070E3E" w:rsidP="00FE647B">
      <w:pPr>
        <w:ind w:left="1560" w:right="395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- </w:t>
      </w:r>
      <w:r w:rsidRPr="00070E3E">
        <w:rPr>
          <w:rFonts w:ascii="Arial" w:eastAsia="MS Mincho" w:hAnsi="Arial" w:cs="Arial"/>
          <w:sz w:val="22"/>
          <w:szCs w:val="22"/>
        </w:rPr>
        <w:t>Il est interdit de causer des dégâts aux parterres des coupes</w:t>
      </w:r>
      <w:r w:rsidR="00CE518D">
        <w:rPr>
          <w:rFonts w:ascii="Arial" w:eastAsia="MS Mincho" w:hAnsi="Arial" w:cs="Arial"/>
          <w:sz w:val="22"/>
          <w:szCs w:val="22"/>
        </w:rPr>
        <w:t xml:space="preserve"> (y compris les ornières).</w:t>
      </w:r>
      <w:r>
        <w:rPr>
          <w:rFonts w:ascii="Arial" w:eastAsia="MS Mincho" w:hAnsi="Arial" w:cs="Arial"/>
          <w:sz w:val="22"/>
          <w:szCs w:val="22"/>
        </w:rPr>
        <w:t xml:space="preserve">  </w:t>
      </w:r>
    </w:p>
    <w:p w14:paraId="1993B99D" w14:textId="2CB32BD9" w:rsidR="00070E3E" w:rsidRDefault="00CF02EE" w:rsidP="00FE647B">
      <w:pPr>
        <w:ind w:left="1560" w:right="395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- </w:t>
      </w:r>
      <w:r w:rsidRPr="00697A1D">
        <w:rPr>
          <w:rFonts w:ascii="Arial" w:eastAsia="MS Mincho" w:hAnsi="Arial" w:cs="Arial"/>
          <w:b/>
          <w:bCs/>
          <w:sz w:val="22"/>
          <w:szCs w:val="22"/>
          <w:u w:val="single"/>
        </w:rPr>
        <w:t>ATTENTION : CABLAGE à prévoir pour les lots de 1 à 9 !!!</w:t>
      </w:r>
      <w:r w:rsidR="00070E3E" w:rsidRPr="00697A1D">
        <w:rPr>
          <w:rFonts w:ascii="Arial" w:eastAsia="MS Mincho" w:hAnsi="Arial" w:cs="Arial"/>
          <w:b/>
          <w:bCs/>
          <w:sz w:val="22"/>
          <w:szCs w:val="22"/>
          <w:u w:val="single"/>
        </w:rPr>
        <w:t xml:space="preserve"> </w:t>
      </w:r>
    </w:p>
    <w:p w14:paraId="6E513F0C" w14:textId="77777777" w:rsidR="00070E3E" w:rsidRDefault="00070E3E" w:rsidP="000911AF">
      <w:pPr>
        <w:ind w:left="1560" w:right="395"/>
        <w:jc w:val="both"/>
        <w:rPr>
          <w:rFonts w:ascii="Arial" w:eastAsia="MS Mincho" w:hAnsi="Arial" w:cs="Arial"/>
          <w:sz w:val="22"/>
          <w:szCs w:val="22"/>
        </w:rPr>
      </w:pPr>
    </w:p>
    <w:p w14:paraId="5B2BE083" w14:textId="77777777" w:rsidR="00EE6A4C" w:rsidRPr="00EE6A4C" w:rsidRDefault="00EE6A4C" w:rsidP="00EE6A4C">
      <w:pPr>
        <w:ind w:left="1560" w:right="254"/>
        <w:jc w:val="both"/>
        <w:rPr>
          <w:rFonts w:ascii="Arial" w:hAnsi="Arial"/>
          <w:sz w:val="22"/>
          <w:lang w:val="fr-BE"/>
        </w:rPr>
      </w:pPr>
      <w:r w:rsidRPr="00EE6A4C">
        <w:rPr>
          <w:rFonts w:ascii="Arial" w:hAnsi="Arial"/>
          <w:sz w:val="22"/>
          <w:lang w:val="fr-BE"/>
        </w:rPr>
        <w:t>Je reste à votre disposition pour tout autre renseignement.</w:t>
      </w:r>
    </w:p>
    <w:p w14:paraId="3D50D5BC" w14:textId="77777777" w:rsidR="00EE6A4C" w:rsidRPr="00EE6A4C" w:rsidRDefault="00EE6A4C" w:rsidP="00EE6A4C">
      <w:pPr>
        <w:ind w:left="1560" w:right="254"/>
        <w:jc w:val="both"/>
        <w:rPr>
          <w:rFonts w:ascii="Arial" w:hAnsi="Arial"/>
          <w:sz w:val="22"/>
          <w:lang w:val="fr-BE"/>
        </w:rPr>
      </w:pPr>
    </w:p>
    <w:p w14:paraId="61246676" w14:textId="77777777" w:rsidR="00EE6A4C" w:rsidRPr="00EE6A4C" w:rsidRDefault="00EE6A4C" w:rsidP="00EE6A4C">
      <w:pPr>
        <w:ind w:left="1560" w:right="254"/>
        <w:jc w:val="both"/>
        <w:rPr>
          <w:rFonts w:ascii="Arial" w:hAnsi="Arial"/>
          <w:sz w:val="22"/>
          <w:lang w:val="fr-BE"/>
        </w:rPr>
      </w:pPr>
      <w:r w:rsidRPr="00EE6A4C">
        <w:rPr>
          <w:rFonts w:ascii="Arial" w:hAnsi="Arial"/>
          <w:sz w:val="22"/>
          <w:lang w:val="fr-BE"/>
        </w:rPr>
        <w:t>Bien à vous.</w:t>
      </w:r>
    </w:p>
    <w:p w14:paraId="16C404F4" w14:textId="77777777" w:rsidR="00EE6A4C" w:rsidRPr="00AE68CB" w:rsidRDefault="00EE6A4C" w:rsidP="00EE6A4C">
      <w:pPr>
        <w:ind w:left="5664" w:right="395" w:firstLine="708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Eric DENDAL</w:t>
      </w:r>
    </w:p>
    <w:p w14:paraId="79DC1541" w14:textId="77777777" w:rsidR="00EE6A4C" w:rsidRDefault="00EE6A4C" w:rsidP="00AE68CB">
      <w:pPr>
        <w:ind w:left="5664" w:right="395" w:firstLine="708"/>
        <w:jc w:val="center"/>
        <w:rPr>
          <w:rFonts w:ascii="Arial" w:hAnsi="Arial"/>
          <w:sz w:val="22"/>
        </w:rPr>
      </w:pPr>
    </w:p>
    <w:p w14:paraId="0B28487E" w14:textId="77777777" w:rsidR="00EE6A4C" w:rsidRDefault="00EE6A4C" w:rsidP="00AE68CB">
      <w:pPr>
        <w:ind w:left="5664" w:right="395" w:firstLine="708"/>
        <w:jc w:val="center"/>
        <w:rPr>
          <w:rFonts w:ascii="Arial" w:hAnsi="Arial"/>
          <w:sz w:val="22"/>
        </w:rPr>
      </w:pPr>
    </w:p>
    <w:p w14:paraId="2371B037" w14:textId="77777777" w:rsidR="00423579" w:rsidRDefault="00EE6A4C" w:rsidP="00AE68CB">
      <w:pPr>
        <w:ind w:left="5664" w:right="395" w:firstLine="708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Agent Forestier</w:t>
      </w:r>
    </w:p>
    <w:p w14:paraId="5B81E86C" w14:textId="77777777" w:rsidR="00EE6A4C" w:rsidRDefault="00EE6A4C" w:rsidP="00AE68CB">
      <w:pPr>
        <w:ind w:left="5664" w:right="395" w:firstLine="708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Triage d’Aubange</w:t>
      </w:r>
    </w:p>
    <w:sectPr w:rsidR="00EE6A4C" w:rsidSect="00765AFE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720" w:right="720" w:bottom="720" w:left="720" w:header="708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41B52" w14:textId="77777777" w:rsidR="00F05D30" w:rsidRDefault="00F05D30">
      <w:r>
        <w:separator/>
      </w:r>
    </w:p>
  </w:endnote>
  <w:endnote w:type="continuationSeparator" w:id="0">
    <w:p w14:paraId="01B2661B" w14:textId="77777777" w:rsidR="00F05D30" w:rsidRDefault="00F05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29E08" w14:textId="77777777" w:rsidR="005023F3" w:rsidRDefault="005023F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8A1ED" w14:textId="7A701C67" w:rsidR="005023F3" w:rsidRDefault="001444DA">
    <w:pPr>
      <w:pStyle w:val="Pieddepage"/>
    </w:pP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5EE91FA8" wp14:editId="405931CB">
              <wp:simplePos x="0" y="0"/>
              <wp:positionH relativeFrom="column">
                <wp:posOffset>-372110</wp:posOffset>
              </wp:positionH>
              <wp:positionV relativeFrom="paragraph">
                <wp:posOffset>-2962910</wp:posOffset>
              </wp:positionV>
              <wp:extent cx="279400" cy="0"/>
              <wp:effectExtent l="8890" t="6350" r="6985" b="12700"/>
              <wp:wrapNone/>
              <wp:docPr id="4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79400" cy="0"/>
                      </a:xfrm>
                      <a:prstGeom prst="straightConnector1">
                        <a:avLst/>
                      </a:prstGeom>
                      <a:noFill/>
                      <a:ln w="6350" cap="rnd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7CA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-29.3pt;margin-top:-233.3pt;width:22pt;height:0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" strokecolor="#7f7f7f [1612]" strokeweight=".5pt">
              <v:stroke dashstyle="1 1" endcap="round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DC5E7D" wp14:editId="48D0301B">
              <wp:simplePos x="0" y="0"/>
              <wp:positionH relativeFrom="page">
                <wp:align>right</wp:align>
              </wp:positionH>
              <wp:positionV relativeFrom="paragraph">
                <wp:posOffset>-247015</wp:posOffset>
              </wp:positionV>
              <wp:extent cx="6120130" cy="899795"/>
              <wp:effectExtent l="0" t="0" r="0" b="0"/>
              <wp:wrapNone/>
              <wp:docPr id="2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0130" cy="899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C9644D" w14:textId="77777777" w:rsidR="005023F3" w:rsidRDefault="005023F3" w:rsidP="003A0514">
                          <w:pPr>
                            <w:pStyle w:val="Normale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0"/>
                              <w:sz w:val="20"/>
                              <w:szCs w:val="20"/>
                            </w:rPr>
                            <w:t xml:space="preserve">Service public de Wallonie </w:t>
                          </w:r>
                          <w:r w:rsidRPr="00267227">
                            <w:rPr>
                              <w:rFonts w:ascii="Arial" w:hAnsi="Arial" w:cs="Arial"/>
                              <w:b/>
                              <w:bCs/>
                              <w:color w:val="5EAD34"/>
                              <w:spacing w:val="-10"/>
                              <w:sz w:val="20"/>
                              <w:szCs w:val="20"/>
                            </w:rPr>
                            <w:t>agriculture ressources naturelles environnement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DC5E7D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9" type="#_x0000_t202" style="position:absolute;margin-left:430.7pt;margin-top:-19.45pt;width:481.9pt;height:70.85pt;z-index:-2516587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" filled="f" stroked="f">
              <v:textbox inset="0,0,0,0">
                <w:txbxContent>
                  <w:p w14:paraId="00C9644D" w14:textId="77777777" w:rsidR="005023F3" w:rsidRDefault="005023F3" w:rsidP="003A0514">
                    <w:pPr>
                      <w:pStyle w:val="Normale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pacing w:val="-10"/>
                        <w:sz w:val="20"/>
                        <w:szCs w:val="20"/>
                      </w:rPr>
                      <w:t xml:space="preserve">Service public de Wallonie </w:t>
                    </w:r>
                    <w:r w:rsidRPr="00267227">
                      <w:rPr>
                        <w:rFonts w:ascii="Arial" w:hAnsi="Arial" w:cs="Arial"/>
                        <w:b/>
                        <w:bCs/>
                        <w:color w:val="5EAD34"/>
                        <w:spacing w:val="-10"/>
                        <w:sz w:val="20"/>
                        <w:szCs w:val="20"/>
                      </w:rPr>
                      <w:t>agriculture ressources naturelles environnement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BC6A2" w14:textId="77777777" w:rsidR="00F05D30" w:rsidRDefault="00F05D30">
      <w:r>
        <w:separator/>
      </w:r>
    </w:p>
  </w:footnote>
  <w:footnote w:type="continuationSeparator" w:id="0">
    <w:p w14:paraId="24930D88" w14:textId="77777777" w:rsidR="00F05D30" w:rsidRDefault="00F05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900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900"/>
    </w:tblGrid>
    <w:tr w:rsidR="006A2300" w14:paraId="38BDAAD3" w14:textId="77777777" w:rsidTr="00E52D96">
      <w:trPr>
        <w:trHeight w:val="1563"/>
      </w:trPr>
      <w:tc>
        <w:tcPr>
          <w:tcW w:w="10900" w:type="dxa"/>
        </w:tcPr>
        <w:p w14:paraId="379DB88C" w14:textId="06ACF2D3" w:rsidR="006A2300" w:rsidRDefault="00B242A6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74112" behindDoc="0" locked="0" layoutInCell="1" allowOverlap="1" wp14:anchorId="38DD4202" wp14:editId="1B3A2118">
                <wp:simplePos x="0" y="0"/>
                <wp:positionH relativeFrom="column">
                  <wp:posOffset>-2914650</wp:posOffset>
                </wp:positionH>
                <wp:positionV relativeFrom="paragraph">
                  <wp:posOffset>0</wp:posOffset>
                </wp:positionV>
                <wp:extent cx="2788920" cy="894080"/>
                <wp:effectExtent l="19050" t="0" r="0" b="0"/>
                <wp:wrapThrough wrapText="bothSides">
                  <wp:wrapPolygon edited="0">
                    <wp:start x="-148" y="0"/>
                    <wp:lineTo x="-148" y="21170"/>
                    <wp:lineTo x="21541" y="21170"/>
                    <wp:lineTo x="21541" y="0"/>
                    <wp:lineTo x="-148" y="0"/>
                  </wp:wrapPolygon>
                </wp:wrapThrough>
                <wp:docPr id="159" name="Image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pw_servicepublic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8920" cy="894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1444DA">
            <w:rPr>
              <w:noProof/>
              <w:lang w:val="fr-BE" w:eastAsia="fr-BE"/>
            </w:rPr>
            <mc:AlternateContent>
              <mc:Choice Requires="wps">
                <w:drawing>
                  <wp:anchor distT="0" distB="0" distL="114300" distR="114300" simplePos="0" relativeHeight="251670016" behindDoc="0" locked="0" layoutInCell="1" allowOverlap="1" wp14:anchorId="20144B72" wp14:editId="543EC233">
                    <wp:simplePos x="0" y="0"/>
                    <wp:positionH relativeFrom="column">
                      <wp:posOffset>1477645</wp:posOffset>
                    </wp:positionH>
                    <wp:positionV relativeFrom="paragraph">
                      <wp:posOffset>273050</wp:posOffset>
                    </wp:positionV>
                    <wp:extent cx="2152015" cy="336550"/>
                    <wp:effectExtent l="1905" t="0" r="0" b="0"/>
                    <wp:wrapNone/>
                    <wp:docPr id="7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52015" cy="336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id w:val="25018366"/>
                                  <w:docPartObj>
                                    <w:docPartGallery w:val="Page Numbers (Top of Page)"/>
                                    <w:docPartUnique/>
                                  </w:docPartObj>
                                </w:sdtPr>
                                <w:sdtEndPr>
                                  <w:rPr>
                                    <w:sz w:val="22"/>
                                  </w:rPr>
                                </w:sdtEndPr>
                                <w:sdtContent>
                                  <w:p w14:paraId="299CB216" w14:textId="77777777" w:rsidR="007818DF" w:rsidRPr="00E52D96" w:rsidRDefault="007818DF">
                                    <w:r w:rsidRPr="007818DF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Page </w:t>
                                    </w:r>
                                    <w:r w:rsidR="004C3F20" w:rsidRPr="007818DF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fldChar w:fldCharType="begin"/>
                                    </w:r>
                                    <w:r w:rsidRPr="007818DF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instrText xml:space="preserve"> PAGE </w:instrText>
                                    </w:r>
                                    <w:r w:rsidR="004C3F20" w:rsidRPr="007818DF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fldChar w:fldCharType="separate"/>
                                    </w:r>
                                    <w:r w:rsidR="00805F00">
                                      <w:rPr>
                                        <w:rFonts w:ascii="Arial" w:hAnsi="Arial" w:cs="Arial"/>
                                        <w:noProof/>
                                        <w:sz w:val="20"/>
                                      </w:rPr>
                                      <w:t>1</w:t>
                                    </w:r>
                                    <w:r w:rsidR="004C3F20" w:rsidRPr="007818DF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fldChar w:fldCharType="end"/>
                                    </w:r>
                                    <w:r w:rsidRPr="007818DF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 sur </w:t>
                                    </w:r>
                                    <w:r w:rsidR="004C3F20" w:rsidRPr="007818DF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fldChar w:fldCharType="begin"/>
                                    </w:r>
                                    <w:r w:rsidRPr="007818DF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instrText xml:space="preserve"> NUMPAGES  </w:instrText>
                                    </w:r>
                                    <w:r w:rsidR="004C3F20" w:rsidRPr="007818DF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fldChar w:fldCharType="separate"/>
                                    </w:r>
                                    <w:r w:rsidR="00805F00">
                                      <w:rPr>
                                        <w:rFonts w:ascii="Arial" w:hAnsi="Arial" w:cs="Arial"/>
                                        <w:noProof/>
                                        <w:sz w:val="20"/>
                                      </w:rPr>
                                      <w:t>1</w:t>
                                    </w:r>
                                    <w:r w:rsidR="004C3F20" w:rsidRPr="007818DF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144B7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7" type="#_x0000_t202" style="position:absolute;left:0;text-align:left;margin-left:116.35pt;margin-top:21.5pt;width:169.45pt;height:2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" stroked="f">
                    <v:textbox>
                      <w:txbxContent>
                        <w:sdt>
                          <w:sdtPr>
                            <w:id w:val="25018366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sz w:val="22"/>
                            </w:rPr>
                          </w:sdtEndPr>
                          <w:sdtContent>
                            <w:p w14:paraId="299CB216" w14:textId="77777777" w:rsidR="007818DF" w:rsidRPr="00E52D96" w:rsidRDefault="007818DF">
                              <w:r w:rsidRPr="007818DF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Page </w:t>
                              </w:r>
                              <w:r w:rsidR="004C3F20" w:rsidRPr="007818DF">
                                <w:rPr>
                                  <w:rFonts w:ascii="Arial" w:hAnsi="Arial" w:cs="Arial"/>
                                  <w:sz w:val="20"/>
                                </w:rPr>
                                <w:fldChar w:fldCharType="begin"/>
                              </w:r>
                              <w:r w:rsidRPr="007818DF">
                                <w:rPr>
                                  <w:rFonts w:ascii="Arial" w:hAnsi="Arial" w:cs="Arial"/>
                                  <w:sz w:val="20"/>
                                </w:rPr>
                                <w:instrText xml:space="preserve"> PAGE </w:instrText>
                              </w:r>
                              <w:r w:rsidR="004C3F20" w:rsidRPr="007818DF">
                                <w:rPr>
                                  <w:rFonts w:ascii="Arial" w:hAnsi="Arial" w:cs="Arial"/>
                                  <w:sz w:val="20"/>
                                </w:rPr>
                                <w:fldChar w:fldCharType="separate"/>
                              </w:r>
                              <w:r w:rsidR="00805F00">
                                <w:rPr>
                                  <w:rFonts w:ascii="Arial" w:hAnsi="Arial" w:cs="Arial"/>
                                  <w:noProof/>
                                  <w:sz w:val="20"/>
                                </w:rPr>
                                <w:t>1</w:t>
                              </w:r>
                              <w:r w:rsidR="004C3F20" w:rsidRPr="007818DF">
                                <w:rPr>
                                  <w:rFonts w:ascii="Arial" w:hAnsi="Arial" w:cs="Arial"/>
                                  <w:sz w:val="20"/>
                                </w:rPr>
                                <w:fldChar w:fldCharType="end"/>
                              </w:r>
                              <w:r w:rsidRPr="007818DF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sur </w:t>
                              </w:r>
                              <w:r w:rsidR="004C3F20" w:rsidRPr="007818DF">
                                <w:rPr>
                                  <w:rFonts w:ascii="Arial" w:hAnsi="Arial" w:cs="Arial"/>
                                  <w:sz w:val="20"/>
                                </w:rPr>
                                <w:fldChar w:fldCharType="begin"/>
                              </w:r>
                              <w:r w:rsidRPr="007818DF">
                                <w:rPr>
                                  <w:rFonts w:ascii="Arial" w:hAnsi="Arial" w:cs="Arial"/>
                                  <w:sz w:val="20"/>
                                </w:rPr>
                                <w:instrText xml:space="preserve"> NUMPAGES  </w:instrText>
                              </w:r>
                              <w:r w:rsidR="004C3F20" w:rsidRPr="007818DF">
                                <w:rPr>
                                  <w:rFonts w:ascii="Arial" w:hAnsi="Arial" w:cs="Arial"/>
                                  <w:sz w:val="20"/>
                                </w:rPr>
                                <w:fldChar w:fldCharType="separate"/>
                              </w:r>
                              <w:r w:rsidR="00805F00">
                                <w:rPr>
                                  <w:rFonts w:ascii="Arial" w:hAnsi="Arial" w:cs="Arial"/>
                                  <w:noProof/>
                                  <w:sz w:val="20"/>
                                </w:rPr>
                                <w:t>1</w:t>
                              </w:r>
                              <w:r w:rsidR="004C3F20" w:rsidRPr="007818DF">
                                <w:rPr>
                                  <w:rFonts w:ascii="Arial" w:hAnsi="Arial" w:cs="Arial"/>
                                  <w:sz w:val="2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F4F43EE" w14:textId="04A3D39B" w:rsidR="005023F3" w:rsidRDefault="001444DA">
    <w:pPr>
      <w:pStyle w:val="En-tte"/>
    </w:pP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459F10F5" wp14:editId="47CFA96F">
              <wp:simplePos x="0" y="0"/>
              <wp:positionH relativeFrom="column">
                <wp:posOffset>-372110</wp:posOffset>
              </wp:positionH>
              <wp:positionV relativeFrom="paragraph">
                <wp:posOffset>2085340</wp:posOffset>
              </wp:positionV>
              <wp:extent cx="314960" cy="635"/>
              <wp:effectExtent l="8890" t="12700" r="9525" b="5715"/>
              <wp:wrapNone/>
              <wp:docPr id="6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14960" cy="635"/>
                      </a:xfrm>
                      <a:prstGeom prst="straightConnector1">
                        <a:avLst/>
                      </a:prstGeom>
                      <a:noFill/>
                      <a:ln w="6350" cap="rnd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762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-29.3pt;margin-top:164.2pt;width:24.8pt;height:.0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" strokecolor="#7f7f7f [1612]" strokeweight=".5pt">
              <v:stroke dashstyle="1 1" endcap="round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920" behindDoc="1" locked="1" layoutInCell="1" allowOverlap="1" wp14:anchorId="025A57DB" wp14:editId="771F262C">
              <wp:simplePos x="0" y="0"/>
              <wp:positionH relativeFrom="page">
                <wp:posOffset>-445770</wp:posOffset>
              </wp:positionH>
              <wp:positionV relativeFrom="bottomMargin">
                <wp:posOffset>-3952240</wp:posOffset>
              </wp:positionV>
              <wp:extent cx="2051685" cy="360045"/>
              <wp:effectExtent l="0" t="838200" r="0" b="821055"/>
              <wp:wrapThrough wrapText="bothSides">
                <wp:wrapPolygon edited="0">
                  <wp:start x="80" y="22057"/>
                  <wp:lineTo x="21339" y="22057"/>
                  <wp:lineTo x="21339" y="1486"/>
                  <wp:lineTo x="80" y="1486"/>
                  <wp:lineTo x="80" y="22057"/>
                </wp:wrapPolygon>
              </wp:wrapThrough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2051685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10EF03" w14:textId="77777777" w:rsidR="005023F3" w:rsidRDefault="005023F3">
                          <w:pPr>
                            <w:rPr>
                              <w:rFonts w:ascii="Arial" w:hAnsi="Arial" w:cs="Arial"/>
                              <w:b/>
                              <w:color w:val="C3082B"/>
                              <w:position w:val="20"/>
                              <w:sz w:val="18"/>
                              <w:szCs w:val="18"/>
                            </w:rPr>
                          </w:pPr>
                          <w:hyperlink r:id="rId2" w:history="1">
                            <w:r>
                              <w:rPr>
                                <w:rStyle w:val="Lienhypertexte"/>
                                <w:rFonts w:ascii="Arial" w:hAnsi="Arial" w:cs="Arial"/>
                                <w:b/>
                                <w:color w:val="C3082B"/>
                                <w:sz w:val="18"/>
                                <w:szCs w:val="18"/>
                                <w:u w:val="none"/>
                              </w:rPr>
                              <w:t>www.wallonie.be</w:t>
                            </w:r>
                          </w:hyperlink>
                        </w:p>
                        <w:p w14:paraId="47AE4B63" w14:textId="77777777" w:rsidR="005023F3" w:rsidRDefault="005023F3">
                          <w:pPr>
                            <w:rPr>
                              <w:rFonts w:ascii="Arial" w:hAnsi="Arial" w:cs="Arial"/>
                              <w:color w:val="C3082B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b/>
                              <w:color w:val="C3082B"/>
                              <w:sz w:val="18"/>
                              <w:szCs w:val="18"/>
                            </w:rPr>
                            <w:t xml:space="preserve"> vert : 1718 </w:t>
                          </w:r>
                          <w:r>
                            <w:rPr>
                              <w:rFonts w:ascii="Arial" w:hAnsi="Arial" w:cs="Arial"/>
                              <w:color w:val="C3082B"/>
                              <w:sz w:val="16"/>
                              <w:szCs w:val="16"/>
                            </w:rPr>
                            <w:t>(informations générales)</w:t>
                          </w:r>
                        </w:p>
                        <w:p w14:paraId="048EF434" w14:textId="77777777" w:rsidR="005023F3" w:rsidRDefault="005023F3"/>
                        <w:p w14:paraId="7B3B1D31" w14:textId="77777777" w:rsidR="005023F3" w:rsidRDefault="005023F3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5A57DB" id="Rectangle 3" o:spid="_x0000_s1028" style="position:absolute;margin-left:-35.1pt;margin-top:-311.2pt;width:161.55pt;height:28.35pt;rotation:90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bottom-margin-area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" stroked="f">
              <v:textbox style="layout-flow:vertical;mso-layout-flow-alt:bottom-to-top">
                <w:txbxContent>
                  <w:p w14:paraId="7F10EF03" w14:textId="77777777" w:rsidR="005023F3" w:rsidRDefault="00000000">
                    <w:pPr>
                      <w:rPr>
                        <w:rFonts w:ascii="Arial" w:hAnsi="Arial" w:cs="Arial"/>
                        <w:b/>
                        <w:color w:val="C3082B"/>
                        <w:position w:val="20"/>
                        <w:sz w:val="18"/>
                        <w:szCs w:val="18"/>
                      </w:rPr>
                    </w:pPr>
                    <w:hyperlink r:id="rId3" w:history="1">
                      <w:r w:rsidR="005023F3">
                        <w:rPr>
                          <w:rStyle w:val="Lienhypertexte"/>
                          <w:rFonts w:ascii="Arial" w:hAnsi="Arial" w:cs="Arial"/>
                          <w:b/>
                          <w:color w:val="C3082B"/>
                          <w:sz w:val="18"/>
                          <w:szCs w:val="18"/>
                          <w:u w:val="none"/>
                        </w:rPr>
                        <w:t>www.wallonie.be</w:t>
                      </w:r>
                    </w:hyperlink>
                  </w:p>
                  <w:p w14:paraId="47AE4B63" w14:textId="77777777" w:rsidR="005023F3" w:rsidRDefault="005023F3">
                    <w:pPr>
                      <w:rPr>
                        <w:rFonts w:ascii="Arial" w:hAnsi="Arial" w:cs="Arial"/>
                        <w:color w:val="C3082B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  <w:vertAlign w:val="superscript"/>
                      </w:rPr>
                      <w:t>o</w:t>
                    </w:r>
                    <w:r>
                      <w:rPr>
                        <w:rFonts w:ascii="Arial" w:hAnsi="Arial" w:cs="Arial"/>
                        <w:b/>
                        <w:color w:val="C3082B"/>
                        <w:sz w:val="18"/>
                        <w:szCs w:val="18"/>
                      </w:rPr>
                      <w:t xml:space="preserve"> vert : 1718 </w:t>
                    </w:r>
                    <w:r>
                      <w:rPr>
                        <w:rFonts w:ascii="Arial" w:hAnsi="Arial" w:cs="Arial"/>
                        <w:color w:val="C3082B"/>
                        <w:sz w:val="16"/>
                        <w:szCs w:val="16"/>
                      </w:rPr>
                      <w:t>(informations générales)</w:t>
                    </w:r>
                  </w:p>
                  <w:p w14:paraId="048EF434" w14:textId="77777777" w:rsidR="005023F3" w:rsidRDefault="005023F3"/>
                  <w:p w14:paraId="7B3B1D31" w14:textId="77777777" w:rsidR="005023F3" w:rsidRDefault="005023F3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type="through" anchorx="page" anchory="margin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928" w:type="dxa"/>
      <w:tblInd w:w="108" w:type="dxa"/>
      <w:tblLayout w:type="fixed"/>
      <w:tblLook w:val="04A0" w:firstRow="1" w:lastRow="0" w:firstColumn="1" w:lastColumn="0" w:noHBand="0" w:noVBand="1"/>
    </w:tblPr>
    <w:tblGrid>
      <w:gridCol w:w="8278"/>
      <w:gridCol w:w="2650"/>
    </w:tblGrid>
    <w:tr w:rsidR="005023F3" w14:paraId="126E3596" w14:textId="77777777">
      <w:trPr>
        <w:trHeight w:val="1556"/>
      </w:trPr>
      <w:tc>
        <w:tcPr>
          <w:tcW w:w="8278" w:type="dxa"/>
        </w:tcPr>
        <w:p w14:paraId="3D0F024A" w14:textId="51E0B38E" w:rsidR="005023F3" w:rsidRDefault="001444DA">
          <w:pPr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824" behindDoc="1" locked="0" layoutInCell="1" allowOverlap="1" wp14:anchorId="1821CB10" wp14:editId="5BE3EBFA">
                    <wp:simplePos x="0" y="0"/>
                    <wp:positionH relativeFrom="column">
                      <wp:posOffset>2575560</wp:posOffset>
                    </wp:positionH>
                    <wp:positionV relativeFrom="paragraph">
                      <wp:posOffset>-48895</wp:posOffset>
                    </wp:positionV>
                    <wp:extent cx="452755" cy="21145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2755" cy="211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1B8CDE" w14:textId="77777777" w:rsidR="005023F3" w:rsidRDefault="005023F3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821CB10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left:0;text-align:left;margin-left:202.8pt;margin-top:-3.85pt;width:35.65pt;height:16.6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" stroked="f">
                    <v:textbox>
                      <w:txbxContent>
                        <w:p w14:paraId="761B8CDE" w14:textId="77777777" w:rsidR="005023F3" w:rsidRDefault="005023F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Date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023F3"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6377DCA2" wp14:editId="0858190F">
                <wp:simplePos x="0" y="0"/>
                <wp:positionH relativeFrom="column">
                  <wp:posOffset>-2665730</wp:posOffset>
                </wp:positionH>
                <wp:positionV relativeFrom="paragraph">
                  <wp:posOffset>635</wp:posOffset>
                </wp:positionV>
                <wp:extent cx="2499360" cy="892810"/>
                <wp:effectExtent l="19050" t="0" r="0" b="0"/>
                <wp:wrapThrough wrapText="bothSides">
                  <wp:wrapPolygon edited="0">
                    <wp:start x="-165" y="0"/>
                    <wp:lineTo x="-165" y="21201"/>
                    <wp:lineTo x="21567" y="21201"/>
                    <wp:lineTo x="21567" y="0"/>
                    <wp:lineTo x="-165" y="0"/>
                  </wp:wrapPolygon>
                </wp:wrapThrough>
                <wp:docPr id="160" name="Image 160" descr="spw_servicepubli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pw_servicepubli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9360" cy="892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50" w:type="dxa"/>
        </w:tcPr>
        <w:p w14:paraId="03D7AF4C" w14:textId="77777777" w:rsidR="005023F3" w:rsidRDefault="005023F3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046CA4FE" w14:textId="77777777" w:rsidR="005023F3" w:rsidRDefault="00000000">
          <w:pPr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23673033"/>
              <w:docPartObj>
                <w:docPartGallery w:val="Page Numbers (Top of Page)"/>
                <w:docPartUnique/>
              </w:docPartObj>
            </w:sdtPr>
            <w:sdtContent>
              <w:r w:rsidR="005023F3">
                <w:rPr>
                  <w:rFonts w:ascii="Arial" w:hAnsi="Arial" w:cs="Arial"/>
                  <w:sz w:val="16"/>
                  <w:szCs w:val="16"/>
                </w:rPr>
                <w:t xml:space="preserve">Page </w:t>
              </w:r>
              <w:r w:rsidR="004C3F20">
                <w:rPr>
                  <w:rFonts w:ascii="Arial" w:hAnsi="Arial" w:cs="Arial"/>
                  <w:sz w:val="16"/>
                  <w:szCs w:val="16"/>
                </w:rPr>
                <w:fldChar w:fldCharType="begin"/>
              </w:r>
              <w:r w:rsidR="005023F3">
                <w:rPr>
                  <w:rFonts w:ascii="Arial" w:hAnsi="Arial" w:cs="Arial"/>
                  <w:sz w:val="16"/>
                  <w:szCs w:val="16"/>
                </w:rPr>
                <w:instrText xml:space="preserve"> PAGE </w:instrText>
              </w:r>
              <w:r w:rsidR="004C3F20">
                <w:rPr>
                  <w:rFonts w:ascii="Arial" w:hAnsi="Arial" w:cs="Arial"/>
                  <w:sz w:val="16"/>
                  <w:szCs w:val="16"/>
                </w:rPr>
                <w:fldChar w:fldCharType="separate"/>
              </w:r>
              <w:r w:rsidR="005023F3">
                <w:rPr>
                  <w:rFonts w:ascii="Arial" w:hAnsi="Arial" w:cs="Arial"/>
                  <w:noProof/>
                  <w:sz w:val="16"/>
                  <w:szCs w:val="16"/>
                </w:rPr>
                <w:t>2</w:t>
              </w:r>
              <w:r w:rsidR="004C3F20">
                <w:rPr>
                  <w:rFonts w:ascii="Arial" w:hAnsi="Arial" w:cs="Arial"/>
                  <w:sz w:val="16"/>
                  <w:szCs w:val="16"/>
                </w:rPr>
                <w:fldChar w:fldCharType="end"/>
              </w:r>
              <w:r w:rsidR="005023F3">
                <w:rPr>
                  <w:rFonts w:ascii="Arial" w:hAnsi="Arial" w:cs="Arial"/>
                  <w:sz w:val="16"/>
                  <w:szCs w:val="16"/>
                </w:rPr>
                <w:t xml:space="preserve"> sur </w:t>
              </w:r>
              <w:r w:rsidR="004C3F20">
                <w:rPr>
                  <w:rFonts w:ascii="Arial" w:hAnsi="Arial" w:cs="Arial"/>
                  <w:sz w:val="16"/>
                  <w:szCs w:val="16"/>
                </w:rPr>
                <w:fldChar w:fldCharType="begin"/>
              </w:r>
              <w:r w:rsidR="005023F3">
                <w:rPr>
                  <w:rFonts w:ascii="Arial" w:hAnsi="Arial" w:cs="Arial"/>
                  <w:sz w:val="16"/>
                  <w:szCs w:val="16"/>
                </w:rPr>
                <w:instrText xml:space="preserve"> NUMPAGES  </w:instrText>
              </w:r>
              <w:r w:rsidR="004C3F20">
                <w:rPr>
                  <w:rFonts w:ascii="Arial" w:hAnsi="Arial" w:cs="Arial"/>
                  <w:sz w:val="16"/>
                  <w:szCs w:val="16"/>
                </w:rPr>
                <w:fldChar w:fldCharType="separate"/>
              </w:r>
              <w:r w:rsidR="00805F00">
                <w:rPr>
                  <w:rFonts w:ascii="Arial" w:hAnsi="Arial" w:cs="Arial"/>
                  <w:noProof/>
                  <w:sz w:val="16"/>
                  <w:szCs w:val="16"/>
                </w:rPr>
                <w:t>1</w:t>
              </w:r>
              <w:r w:rsidR="004C3F20">
                <w:rPr>
                  <w:rFonts w:ascii="Arial" w:hAnsi="Arial" w:cs="Arial"/>
                  <w:sz w:val="16"/>
                  <w:szCs w:val="16"/>
                </w:rPr>
                <w:fldChar w:fldCharType="end"/>
              </w:r>
            </w:sdtContent>
          </w:sdt>
        </w:p>
        <w:p w14:paraId="57026875" w14:textId="77777777" w:rsidR="005023F3" w:rsidRDefault="005023F3">
          <w:pPr>
            <w:jc w:val="right"/>
            <w:rPr>
              <w:rFonts w:ascii="Arial" w:hAnsi="Arial" w:cs="Arial"/>
            </w:rPr>
          </w:pPr>
        </w:p>
      </w:tc>
    </w:tr>
  </w:tbl>
  <w:p w14:paraId="290A703E" w14:textId="77777777" w:rsidR="005023F3" w:rsidRDefault="005023F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46F8B"/>
    <w:multiLevelType w:val="hybridMultilevel"/>
    <w:tmpl w:val="6DCEF24E"/>
    <w:lvl w:ilvl="0" w:tplc="7BF8567C">
      <w:numFmt w:val="bullet"/>
      <w:lvlText w:val="-"/>
      <w:lvlJc w:val="left"/>
      <w:pPr>
        <w:ind w:left="1920" w:hanging="360"/>
      </w:pPr>
      <w:rPr>
        <w:rFonts w:ascii="Arial" w:eastAsiaTheme="minorEastAsia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158564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CAE"/>
    <w:rsid w:val="00016A3B"/>
    <w:rsid w:val="000221FD"/>
    <w:rsid w:val="00031B78"/>
    <w:rsid w:val="000321CD"/>
    <w:rsid w:val="00040C2C"/>
    <w:rsid w:val="00070E3E"/>
    <w:rsid w:val="000732B6"/>
    <w:rsid w:val="000911AF"/>
    <w:rsid w:val="000C7FB7"/>
    <w:rsid w:val="000E7CF8"/>
    <w:rsid w:val="00102B3C"/>
    <w:rsid w:val="001444DA"/>
    <w:rsid w:val="001D4C9F"/>
    <w:rsid w:val="001E1AEC"/>
    <w:rsid w:val="001E7C81"/>
    <w:rsid w:val="00224AFE"/>
    <w:rsid w:val="002359B5"/>
    <w:rsid w:val="00235FB6"/>
    <w:rsid w:val="002360D0"/>
    <w:rsid w:val="00267227"/>
    <w:rsid w:val="00286772"/>
    <w:rsid w:val="002C03A1"/>
    <w:rsid w:val="002D0EF5"/>
    <w:rsid w:val="002E5BCF"/>
    <w:rsid w:val="0030234F"/>
    <w:rsid w:val="0031745C"/>
    <w:rsid w:val="00331720"/>
    <w:rsid w:val="00343EF2"/>
    <w:rsid w:val="003A0514"/>
    <w:rsid w:val="003A20A4"/>
    <w:rsid w:val="003B4377"/>
    <w:rsid w:val="00423579"/>
    <w:rsid w:val="00453D4E"/>
    <w:rsid w:val="00496DC3"/>
    <w:rsid w:val="004C3F20"/>
    <w:rsid w:val="005023F3"/>
    <w:rsid w:val="005C1A4B"/>
    <w:rsid w:val="006441C6"/>
    <w:rsid w:val="00697A1D"/>
    <w:rsid w:val="006A2300"/>
    <w:rsid w:val="006F1015"/>
    <w:rsid w:val="00720A28"/>
    <w:rsid w:val="00765AFE"/>
    <w:rsid w:val="00780656"/>
    <w:rsid w:val="007818DF"/>
    <w:rsid w:val="00784289"/>
    <w:rsid w:val="007F4616"/>
    <w:rsid w:val="00805F00"/>
    <w:rsid w:val="00842C15"/>
    <w:rsid w:val="00895BE0"/>
    <w:rsid w:val="00930B29"/>
    <w:rsid w:val="009C0CAE"/>
    <w:rsid w:val="009D2970"/>
    <w:rsid w:val="009E6FB3"/>
    <w:rsid w:val="00A15E45"/>
    <w:rsid w:val="00A272EF"/>
    <w:rsid w:val="00A30F1A"/>
    <w:rsid w:val="00A40803"/>
    <w:rsid w:val="00A46C90"/>
    <w:rsid w:val="00AC1C98"/>
    <w:rsid w:val="00AE68CB"/>
    <w:rsid w:val="00B242A6"/>
    <w:rsid w:val="00B8151F"/>
    <w:rsid w:val="00BA34D1"/>
    <w:rsid w:val="00BA4932"/>
    <w:rsid w:val="00CA0F94"/>
    <w:rsid w:val="00CA454D"/>
    <w:rsid w:val="00CE518D"/>
    <w:rsid w:val="00CF02EE"/>
    <w:rsid w:val="00D25E71"/>
    <w:rsid w:val="00D860F1"/>
    <w:rsid w:val="00DA7AEE"/>
    <w:rsid w:val="00DD19F7"/>
    <w:rsid w:val="00DD77F0"/>
    <w:rsid w:val="00E02F67"/>
    <w:rsid w:val="00E245BD"/>
    <w:rsid w:val="00E31142"/>
    <w:rsid w:val="00E50EA8"/>
    <w:rsid w:val="00E52D96"/>
    <w:rsid w:val="00E84F1F"/>
    <w:rsid w:val="00EE4EDF"/>
    <w:rsid w:val="00EE6A4C"/>
    <w:rsid w:val="00EF614D"/>
    <w:rsid w:val="00F05D30"/>
    <w:rsid w:val="00F9756A"/>
    <w:rsid w:val="00FA03C7"/>
    <w:rsid w:val="00FB6D3A"/>
    <w:rsid w:val="00FE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5DA8E"/>
  <w15:docId w15:val="{A7C00169-4008-4209-86B7-EEC3234E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E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494C"/>
  </w:style>
  <w:style w:type="paragraph" w:styleId="Pieddepage">
    <w:name w:val="footer"/>
    <w:basedOn w:val="Normal"/>
    <w:link w:val="Pieddepag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494C"/>
  </w:style>
  <w:style w:type="paragraph" w:customStyle="1" w:styleId="Normale">
    <w:name w:val="Normal(e)"/>
    <w:basedOn w:val="Normal"/>
    <w:uiPriority w:val="99"/>
    <w:rsid w:val="0081494C"/>
    <w:pPr>
      <w:widowControl w:val="0"/>
      <w:autoSpaceDE w:val="0"/>
      <w:autoSpaceDN w:val="0"/>
      <w:adjustRightInd w:val="0"/>
      <w:textAlignment w:val="center"/>
    </w:pPr>
    <w:rPr>
      <w:rFonts w:ascii="Helvetica" w:hAnsi="Helvetica" w:cs="Helvetica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3D6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3D60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A55AD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873AC"/>
    <w:rPr>
      <w:color w:val="800080" w:themeColor="followedHyperlink"/>
      <w:u w:val="single"/>
    </w:rPr>
  </w:style>
  <w:style w:type="table" w:styleId="Grilledutableau">
    <w:name w:val="Table Grid"/>
    <w:basedOn w:val="TableauNormal"/>
    <w:uiPriority w:val="59"/>
    <w:rsid w:val="002D0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784289"/>
    <w:rPr>
      <w:b/>
      <w:bCs/>
    </w:rPr>
  </w:style>
  <w:style w:type="paragraph" w:styleId="Paragraphedeliste">
    <w:name w:val="List Paragraph"/>
    <w:basedOn w:val="Normal"/>
    <w:uiPriority w:val="34"/>
    <w:qFormat/>
    <w:rsid w:val="00032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allonie.be" TargetMode="External"/><Relationship Id="rId2" Type="http://schemas.openxmlformats.org/officeDocument/2006/relationships/hyperlink" Target="http://www.wallonie.be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53\Desktop\Lettre%20TYPE%20Guilhem%20mail%202018-04-03\LetTypeNEW_ENVIRON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26B4D-DB48-47E5-9E44-83E24300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LetTypeNEW_ENVIRON.dotx</Template>
  <TotalTime>98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49153</dc:creator>
  <cp:lastModifiedBy>DENDAL Eric</cp:lastModifiedBy>
  <cp:revision>12</cp:revision>
  <cp:lastPrinted>2020-01-30T10:43:00Z</cp:lastPrinted>
  <dcterms:created xsi:type="dcterms:W3CDTF">2023-08-11T14:31:00Z</dcterms:created>
  <dcterms:modified xsi:type="dcterms:W3CDTF">2026-08-26T14:15:00Z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2021-05-25T12:13:03Z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76c65f32-5ab6-4255-ac7c-57f5a562580e</vt:lpwstr>
  </property>
  <property fmtid="{D5CDD505-2E9C-101B-9397-08002B2CF9AE}" pid="8" name="MSIP_Label_97a477d1-147d-4e34-b5e3-7b26d2f44870_ContentBits">
    <vt:lpwstr>0</vt:lpwstr>
  </property>
</Properties>
</file>