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0598F" w14:textId="77777777" w:rsidR="008E6601" w:rsidRPr="008E6601" w:rsidRDefault="008E6601" w:rsidP="00985B0A">
      <w:pPr>
        <w:spacing w:before="120" w:after="200" w:line="276" w:lineRule="auto"/>
        <w:jc w:val="center"/>
        <w:rPr>
          <w:lang w:val="fr-FR"/>
        </w:rPr>
      </w:pPr>
      <w:r w:rsidRPr="00985B0A">
        <w:rPr>
          <w:rFonts w:cstheme="minorHAnsi"/>
          <w:b/>
          <w:bCs/>
          <w:smallCaps/>
          <w:kern w:val="0"/>
          <w:sz w:val="32"/>
          <w:szCs w:val="32"/>
          <w:lang w:val="fr-FR"/>
          <w14:ligatures w14:val="none"/>
        </w:rPr>
        <w:t>DÉCLARATION</w:t>
      </w:r>
      <w:r w:rsidRPr="008E6601">
        <w:rPr>
          <w:lang w:val="fr-FR"/>
        </w:rPr>
        <w:t xml:space="preserve"> </w:t>
      </w:r>
      <w:r w:rsidRPr="00985B0A">
        <w:rPr>
          <w:rFonts w:cstheme="minorHAnsi"/>
          <w:b/>
          <w:bCs/>
          <w:smallCaps/>
          <w:kern w:val="0"/>
          <w:sz w:val="32"/>
          <w:szCs w:val="32"/>
          <w:lang w:val="fr-FR"/>
          <w14:ligatures w14:val="none"/>
        </w:rPr>
        <w:t>D'INTENTION</w:t>
      </w:r>
    </w:p>
    <w:p w14:paraId="7AA3AE3F" w14:textId="27F73247" w:rsidR="008E6601" w:rsidRPr="00985B0A" w:rsidRDefault="008E6601" w:rsidP="00985B0A">
      <w:pPr>
        <w:spacing w:before="120" w:after="200" w:line="276" w:lineRule="auto"/>
        <w:jc w:val="center"/>
        <w:rPr>
          <w:rFonts w:cstheme="minorHAnsi"/>
          <w:b/>
          <w:bCs/>
          <w:smallCaps/>
          <w:kern w:val="0"/>
          <w:sz w:val="32"/>
          <w:szCs w:val="32"/>
          <w:lang w:val="fr-FR"/>
          <w14:ligatures w14:val="none"/>
        </w:rPr>
      </w:pPr>
      <w:r w:rsidRPr="00985B0A">
        <w:rPr>
          <w:rFonts w:cstheme="minorHAnsi"/>
          <w:b/>
          <w:bCs/>
          <w:smallCaps/>
          <w:kern w:val="0"/>
          <w:sz w:val="32"/>
          <w:szCs w:val="32"/>
          <w:lang w:val="fr-FR"/>
          <w14:ligatures w14:val="none"/>
        </w:rPr>
        <w:t>conversion de l'allocation de fin d'année en un budget théorique</w:t>
      </w:r>
    </w:p>
    <w:p w14:paraId="7460A1FE" w14:textId="77777777" w:rsidR="008E6601" w:rsidRPr="008E6601" w:rsidRDefault="008E6601" w:rsidP="008E6601">
      <w:pPr>
        <w:rPr>
          <w:lang w:val="fr-FR"/>
        </w:rPr>
      </w:pPr>
    </w:p>
    <w:p w14:paraId="1E138556" w14:textId="76DE52D7" w:rsidR="00985B0A" w:rsidRPr="00985B0A" w:rsidRDefault="008E6601" w:rsidP="00985B0A">
      <w:pPr>
        <w:spacing w:before="120" w:after="200" w:line="276" w:lineRule="auto"/>
        <w:jc w:val="both"/>
        <w:rPr>
          <w:rFonts w:cstheme="minorHAnsi"/>
          <w:b/>
          <w:bCs/>
          <w:kern w:val="0"/>
          <w:sz w:val="28"/>
          <w:szCs w:val="28"/>
          <w:lang w:val="fr-FR"/>
          <w14:ligatures w14:val="none"/>
        </w:rPr>
      </w:pPr>
      <w:r w:rsidRPr="00985B0A">
        <w:rPr>
          <w:rFonts w:cstheme="minorHAnsi"/>
          <w:b/>
          <w:bCs/>
          <w:kern w:val="0"/>
          <w:sz w:val="28"/>
          <w:szCs w:val="28"/>
          <w:lang w:val="fr-FR"/>
          <w14:ligatures w14:val="none"/>
        </w:rPr>
        <w:t xml:space="preserve">Ville de </w:t>
      </w:r>
      <w:r w:rsidR="00044398">
        <w:rPr>
          <w:rFonts w:cstheme="minorHAnsi"/>
          <w:b/>
          <w:bCs/>
          <w:kern w:val="0"/>
          <w:sz w:val="28"/>
          <w:szCs w:val="28"/>
          <w:lang w:val="fr-FR"/>
          <w14:ligatures w14:val="none"/>
        </w:rPr>
        <w:t>Malmedy</w:t>
      </w:r>
      <w:r w:rsidR="00044398" w:rsidRPr="00985B0A">
        <w:rPr>
          <w:rFonts w:cstheme="minorHAnsi"/>
          <w:b/>
          <w:bCs/>
          <w:kern w:val="0"/>
          <w:sz w:val="28"/>
          <w:szCs w:val="28"/>
          <w:lang w:val="fr-FR"/>
          <w14:ligatures w14:val="none"/>
        </w:rPr>
        <w:t xml:space="preserve"> ;</w:t>
      </w:r>
      <w:r w:rsidRPr="00985B0A">
        <w:rPr>
          <w:rFonts w:cstheme="minorHAnsi"/>
          <w:b/>
          <w:bCs/>
          <w:kern w:val="0"/>
          <w:sz w:val="28"/>
          <w:szCs w:val="28"/>
          <w:lang w:val="fr-FR"/>
          <w14:ligatures w14:val="none"/>
        </w:rPr>
        <w:t xml:space="preserve"> </w:t>
      </w:r>
    </w:p>
    <w:p w14:paraId="1504EAAE" w14:textId="77777777" w:rsidR="00044398" w:rsidRDefault="008E6601" w:rsidP="00044398">
      <w:pPr>
        <w:spacing w:before="120" w:after="200" w:line="276" w:lineRule="auto"/>
        <w:rPr>
          <w:rFonts w:cstheme="minorHAnsi"/>
          <w:i/>
          <w:iCs/>
          <w:kern w:val="0"/>
          <w14:ligatures w14:val="none"/>
        </w:rPr>
      </w:pPr>
      <w:proofErr w:type="spellStart"/>
      <w:r w:rsidRPr="00044398">
        <w:rPr>
          <w:rFonts w:cstheme="minorHAnsi"/>
          <w:i/>
          <w:iCs/>
          <w:kern w:val="0"/>
          <w14:ligatures w14:val="none"/>
        </w:rPr>
        <w:t>Représentée</w:t>
      </w:r>
      <w:proofErr w:type="spellEnd"/>
      <w:r w:rsidRPr="00044398">
        <w:rPr>
          <w:rFonts w:cstheme="minorHAnsi"/>
          <w:i/>
          <w:iCs/>
          <w:kern w:val="0"/>
          <w14:ligatures w14:val="none"/>
        </w:rPr>
        <w:t xml:space="preserve"> </w:t>
      </w:r>
      <w:r w:rsidR="00044398" w:rsidRPr="00044398">
        <w:rPr>
          <w:rFonts w:cstheme="minorHAnsi"/>
          <w:i/>
          <w:iCs/>
          <w:kern w:val="0"/>
          <w14:ligatures w14:val="none"/>
        </w:rPr>
        <w:t>par:</w:t>
      </w:r>
    </w:p>
    <w:p w14:paraId="4BB2AC39" w14:textId="72CFE5CF" w:rsidR="00044398" w:rsidRPr="00044398" w:rsidRDefault="00044398" w:rsidP="00044398">
      <w:pPr>
        <w:pStyle w:val="Paragraphedeliste"/>
        <w:numPr>
          <w:ilvl w:val="0"/>
          <w:numId w:val="1"/>
        </w:numPr>
        <w:spacing w:before="120" w:after="200" w:line="276" w:lineRule="auto"/>
        <w:rPr>
          <w:rFonts w:cstheme="minorHAnsi"/>
          <w:i/>
          <w:iCs/>
          <w:kern w:val="0"/>
          <w14:ligatures w14:val="none"/>
        </w:rPr>
      </w:pPr>
      <w:r w:rsidRPr="00044398">
        <w:rPr>
          <w:rFonts w:cstheme="minorHAnsi"/>
          <w:i/>
          <w:iCs/>
          <w:kern w:val="0"/>
          <w14:ligatures w14:val="none"/>
        </w:rPr>
        <w:t>Simon D</w:t>
      </w:r>
      <w:r>
        <w:rPr>
          <w:rFonts w:cstheme="minorHAnsi"/>
          <w:i/>
          <w:iCs/>
          <w:kern w:val="0"/>
          <w14:ligatures w14:val="none"/>
        </w:rPr>
        <w:t>ETHIER</w:t>
      </w:r>
      <w:r w:rsidRPr="00044398">
        <w:rPr>
          <w:rFonts w:cstheme="minorHAnsi"/>
          <w:i/>
          <w:iCs/>
          <w:kern w:val="0"/>
          <w14:ligatures w14:val="none"/>
        </w:rPr>
        <w:t xml:space="preserve">, </w:t>
      </w:r>
      <w:proofErr w:type="spellStart"/>
      <w:r w:rsidRPr="00044398">
        <w:rPr>
          <w:rFonts w:cstheme="minorHAnsi"/>
          <w:i/>
          <w:iCs/>
          <w:kern w:val="0"/>
          <w14:ligatures w14:val="none"/>
        </w:rPr>
        <w:t>échevin</w:t>
      </w:r>
      <w:proofErr w:type="spellEnd"/>
      <w:r w:rsidRPr="00044398">
        <w:rPr>
          <w:rFonts w:cstheme="minorHAnsi"/>
          <w:i/>
          <w:iCs/>
          <w:kern w:val="0"/>
          <w14:ligatures w14:val="none"/>
        </w:rPr>
        <w:t xml:space="preserve"> en charge d</w:t>
      </w:r>
      <w:r>
        <w:rPr>
          <w:rFonts w:cstheme="minorHAnsi"/>
          <w:i/>
          <w:iCs/>
          <w:kern w:val="0"/>
          <w14:ligatures w14:val="none"/>
        </w:rPr>
        <w:t>u</w:t>
      </w:r>
      <w:r w:rsidRPr="00044398">
        <w:rPr>
          <w:rFonts w:cstheme="minorHAnsi"/>
          <w:i/>
          <w:iCs/>
          <w:kern w:val="0"/>
          <w14:ligatures w14:val="none"/>
        </w:rPr>
        <w:t xml:space="preserve"> </w:t>
      </w:r>
      <w:proofErr w:type="spellStart"/>
      <w:r w:rsidRPr="00044398">
        <w:rPr>
          <w:rFonts w:cstheme="minorHAnsi"/>
          <w:i/>
          <w:iCs/>
          <w:kern w:val="0"/>
          <w14:ligatures w14:val="none"/>
        </w:rPr>
        <w:t>personnel</w:t>
      </w:r>
      <w:proofErr w:type="spellEnd"/>
      <w:r w:rsidRPr="00044398">
        <w:rPr>
          <w:rFonts w:cstheme="minorHAnsi"/>
          <w:i/>
          <w:iCs/>
          <w:kern w:val="0"/>
          <w14:ligatures w14:val="none"/>
        </w:rPr>
        <w:t xml:space="preserve"> </w:t>
      </w:r>
      <w:proofErr w:type="spellStart"/>
      <w:r w:rsidRPr="00044398">
        <w:rPr>
          <w:rFonts w:cstheme="minorHAnsi"/>
          <w:i/>
          <w:iCs/>
          <w:kern w:val="0"/>
          <w14:ligatures w14:val="none"/>
        </w:rPr>
        <w:t>communal</w:t>
      </w:r>
      <w:proofErr w:type="spellEnd"/>
      <w:r w:rsidRPr="00044398">
        <w:rPr>
          <w:rFonts w:cstheme="minorHAnsi"/>
          <w:i/>
          <w:iCs/>
          <w:kern w:val="0"/>
          <w14:ligatures w14:val="none"/>
        </w:rPr>
        <w:t xml:space="preserve"> </w:t>
      </w:r>
    </w:p>
    <w:p w14:paraId="2C044E29" w14:textId="0ABD3C60" w:rsidR="00044398" w:rsidRPr="00044398" w:rsidRDefault="00044398" w:rsidP="00044398">
      <w:pPr>
        <w:pStyle w:val="Paragraphedeliste"/>
        <w:numPr>
          <w:ilvl w:val="0"/>
          <w:numId w:val="1"/>
        </w:numPr>
        <w:spacing w:before="120" w:after="200" w:line="276" w:lineRule="auto"/>
        <w:jc w:val="both"/>
        <w:rPr>
          <w:rFonts w:cstheme="minorHAnsi"/>
          <w:i/>
          <w:iCs/>
          <w:kern w:val="0"/>
          <w14:ligatures w14:val="none"/>
        </w:rPr>
      </w:pPr>
      <w:r w:rsidRPr="00044398">
        <w:rPr>
          <w:rFonts w:cstheme="minorHAnsi"/>
          <w:i/>
          <w:iCs/>
          <w:kern w:val="0"/>
          <w14:ligatures w14:val="none"/>
        </w:rPr>
        <w:t>Bernard MEYS, Directeur Général de la Ville de Malmedy,</w:t>
      </w:r>
    </w:p>
    <w:p w14:paraId="7CAC3507" w14:textId="0CDBC6EE" w:rsidR="00985B0A" w:rsidRPr="00985B0A" w:rsidRDefault="00044398" w:rsidP="00985B0A">
      <w:pPr>
        <w:spacing w:before="120" w:after="200" w:line="276" w:lineRule="auto"/>
        <w:jc w:val="both"/>
        <w:rPr>
          <w:rFonts w:cstheme="minorHAnsi"/>
          <w:i/>
          <w:iCs/>
          <w:kern w:val="0"/>
          <w14:ligatures w14:val="none"/>
        </w:rPr>
      </w:pPr>
      <w:r w:rsidRPr="00044398">
        <w:rPr>
          <w:rFonts w:cstheme="minorHAnsi"/>
          <w:i/>
          <w:iCs/>
          <w:kern w:val="0"/>
          <w14:ligatures w14:val="none"/>
        </w:rPr>
        <w:t xml:space="preserve"> </w:t>
      </w:r>
      <w:proofErr w:type="spellStart"/>
      <w:r w:rsidRPr="00044398">
        <w:rPr>
          <w:rFonts w:cstheme="minorHAnsi"/>
          <w:i/>
          <w:iCs/>
          <w:kern w:val="0"/>
          <w14:ligatures w14:val="none"/>
        </w:rPr>
        <w:t>agissant</w:t>
      </w:r>
      <w:proofErr w:type="spellEnd"/>
      <w:r w:rsidRPr="00044398">
        <w:rPr>
          <w:rFonts w:cstheme="minorHAnsi"/>
          <w:i/>
          <w:iCs/>
          <w:kern w:val="0"/>
          <w14:ligatures w14:val="none"/>
        </w:rPr>
        <w:t xml:space="preserve"> en </w:t>
      </w:r>
      <w:proofErr w:type="spellStart"/>
      <w:r w:rsidRPr="00044398">
        <w:rPr>
          <w:rFonts w:cstheme="minorHAnsi"/>
          <w:i/>
          <w:iCs/>
          <w:kern w:val="0"/>
          <w14:ligatures w14:val="none"/>
        </w:rPr>
        <w:t>vertu</w:t>
      </w:r>
      <w:proofErr w:type="spellEnd"/>
      <w:r w:rsidRPr="00044398">
        <w:rPr>
          <w:rFonts w:cstheme="minorHAnsi"/>
          <w:i/>
          <w:iCs/>
          <w:kern w:val="0"/>
          <w14:ligatures w14:val="none"/>
        </w:rPr>
        <w:t xml:space="preserve"> </w:t>
      </w:r>
      <w:proofErr w:type="spellStart"/>
      <w:r w:rsidRPr="00044398">
        <w:rPr>
          <w:rFonts w:cstheme="minorHAnsi"/>
          <w:i/>
          <w:iCs/>
          <w:kern w:val="0"/>
          <w14:ligatures w14:val="none"/>
        </w:rPr>
        <w:t>d’une</w:t>
      </w:r>
      <w:proofErr w:type="spellEnd"/>
      <w:r w:rsidRPr="00044398">
        <w:rPr>
          <w:rFonts w:cstheme="minorHAnsi"/>
          <w:i/>
          <w:iCs/>
          <w:kern w:val="0"/>
          <w14:ligatures w14:val="none"/>
        </w:rPr>
        <w:t xml:space="preserve"> </w:t>
      </w:r>
      <w:proofErr w:type="spellStart"/>
      <w:r w:rsidRPr="00044398">
        <w:rPr>
          <w:rFonts w:cstheme="minorHAnsi"/>
          <w:i/>
          <w:iCs/>
          <w:kern w:val="0"/>
          <w14:ligatures w14:val="none"/>
        </w:rPr>
        <w:t>décision</w:t>
      </w:r>
      <w:proofErr w:type="spellEnd"/>
      <w:r w:rsidRPr="00044398">
        <w:rPr>
          <w:rFonts w:cstheme="minorHAnsi"/>
          <w:i/>
          <w:iCs/>
          <w:kern w:val="0"/>
          <w14:ligatures w14:val="none"/>
        </w:rPr>
        <w:t xml:space="preserve"> du </w:t>
      </w:r>
      <w:proofErr w:type="spellStart"/>
      <w:r w:rsidR="000A2045">
        <w:rPr>
          <w:rFonts w:cstheme="minorHAnsi"/>
          <w:i/>
          <w:iCs/>
          <w:kern w:val="0"/>
          <w14:ligatures w14:val="none"/>
        </w:rPr>
        <w:t>C</w:t>
      </w:r>
      <w:r w:rsidRPr="00044398">
        <w:rPr>
          <w:rFonts w:cstheme="minorHAnsi"/>
          <w:i/>
          <w:iCs/>
          <w:kern w:val="0"/>
          <w14:ligatures w14:val="none"/>
        </w:rPr>
        <w:t>ollège</w:t>
      </w:r>
      <w:proofErr w:type="spellEnd"/>
      <w:r w:rsidRPr="00044398">
        <w:rPr>
          <w:rFonts w:cstheme="minorHAnsi"/>
          <w:i/>
          <w:iCs/>
          <w:kern w:val="0"/>
          <w14:ligatures w14:val="none"/>
        </w:rPr>
        <w:t xml:space="preserve"> </w:t>
      </w:r>
      <w:proofErr w:type="spellStart"/>
      <w:r w:rsidR="000A2045">
        <w:rPr>
          <w:rFonts w:cstheme="minorHAnsi"/>
          <w:i/>
          <w:iCs/>
          <w:kern w:val="0"/>
          <w14:ligatures w14:val="none"/>
        </w:rPr>
        <w:t>C</w:t>
      </w:r>
      <w:r w:rsidRPr="00044398">
        <w:rPr>
          <w:rFonts w:cstheme="minorHAnsi"/>
          <w:i/>
          <w:iCs/>
          <w:kern w:val="0"/>
          <w14:ligatures w14:val="none"/>
        </w:rPr>
        <w:t>ommunal</w:t>
      </w:r>
      <w:proofErr w:type="spellEnd"/>
      <w:r w:rsidRPr="00044398">
        <w:rPr>
          <w:rFonts w:cstheme="minorHAnsi"/>
          <w:i/>
          <w:iCs/>
          <w:kern w:val="0"/>
          <w14:ligatures w14:val="none"/>
        </w:rPr>
        <w:t xml:space="preserve"> du </w:t>
      </w:r>
      <w:r>
        <w:rPr>
          <w:rFonts w:cstheme="minorHAnsi"/>
          <w:i/>
          <w:iCs/>
          <w:kern w:val="0"/>
          <w14:ligatures w14:val="none"/>
        </w:rPr>
        <w:t xml:space="preserve">5 </w:t>
      </w:r>
      <w:proofErr w:type="spellStart"/>
      <w:r>
        <w:rPr>
          <w:rFonts w:cstheme="minorHAnsi"/>
          <w:i/>
          <w:iCs/>
          <w:kern w:val="0"/>
          <w14:ligatures w14:val="none"/>
        </w:rPr>
        <w:t>décembre</w:t>
      </w:r>
      <w:proofErr w:type="spellEnd"/>
      <w:r w:rsidRPr="00044398">
        <w:rPr>
          <w:rFonts w:cstheme="minorHAnsi"/>
          <w:i/>
          <w:iCs/>
          <w:kern w:val="0"/>
          <w14:ligatures w14:val="none"/>
        </w:rPr>
        <w:t xml:space="preserve"> 2024</w:t>
      </w:r>
    </w:p>
    <w:p w14:paraId="18061741" w14:textId="2276FC3C" w:rsidR="00985B0A" w:rsidRPr="00985B0A" w:rsidRDefault="008E6601" w:rsidP="00985B0A">
      <w:pPr>
        <w:spacing w:before="120" w:after="200" w:line="276" w:lineRule="auto"/>
        <w:jc w:val="both"/>
        <w:rPr>
          <w:rFonts w:cstheme="minorHAnsi"/>
          <w:i/>
          <w:iCs/>
          <w:kern w:val="0"/>
          <w14:ligatures w14:val="none"/>
        </w:rPr>
      </w:pPr>
      <w:proofErr w:type="spellStart"/>
      <w:r w:rsidRPr="00985B0A">
        <w:rPr>
          <w:rFonts w:cstheme="minorHAnsi"/>
          <w:i/>
          <w:iCs/>
          <w:kern w:val="0"/>
          <w14:ligatures w14:val="none"/>
        </w:rPr>
        <w:t>Ci-après</w:t>
      </w:r>
      <w:proofErr w:type="spellEnd"/>
      <w:r w:rsidRPr="00985B0A">
        <w:rPr>
          <w:rFonts w:cstheme="minorHAnsi"/>
          <w:i/>
          <w:iCs/>
          <w:kern w:val="0"/>
          <w14:ligatures w14:val="none"/>
        </w:rPr>
        <w:t xml:space="preserve"> </w:t>
      </w:r>
      <w:proofErr w:type="spellStart"/>
      <w:r w:rsidRPr="00985B0A">
        <w:rPr>
          <w:rFonts w:cstheme="minorHAnsi"/>
          <w:i/>
          <w:iCs/>
          <w:kern w:val="0"/>
          <w14:ligatures w14:val="none"/>
        </w:rPr>
        <w:t>dénommée</w:t>
      </w:r>
      <w:proofErr w:type="spellEnd"/>
      <w:r w:rsidRPr="00985B0A">
        <w:rPr>
          <w:rFonts w:cstheme="minorHAnsi"/>
          <w:i/>
          <w:iCs/>
          <w:kern w:val="0"/>
          <w14:ligatures w14:val="none"/>
        </w:rPr>
        <w:t xml:space="preserve"> "</w:t>
      </w:r>
      <w:r w:rsidR="00044398">
        <w:rPr>
          <w:rFonts w:cstheme="minorHAnsi"/>
          <w:i/>
          <w:iCs/>
          <w:kern w:val="0"/>
          <w14:ligatures w14:val="none"/>
        </w:rPr>
        <w:t>Ville de Malmedy</w:t>
      </w:r>
      <w:r w:rsidRPr="00985B0A">
        <w:rPr>
          <w:rFonts w:cstheme="minorHAnsi"/>
          <w:i/>
          <w:iCs/>
          <w:kern w:val="0"/>
          <w14:ligatures w14:val="none"/>
        </w:rPr>
        <w:t xml:space="preserve">"; </w:t>
      </w:r>
    </w:p>
    <w:p w14:paraId="4E8EFFB2" w14:textId="77777777" w:rsidR="00985B0A" w:rsidRPr="00985B0A" w:rsidRDefault="008E6601" w:rsidP="00985B0A">
      <w:pPr>
        <w:spacing w:before="120" w:after="200" w:line="276" w:lineRule="auto"/>
        <w:jc w:val="both"/>
        <w:rPr>
          <w:rFonts w:cstheme="minorHAnsi"/>
          <w:i/>
          <w:iCs/>
          <w:kern w:val="0"/>
          <w14:ligatures w14:val="none"/>
        </w:rPr>
      </w:pPr>
      <w:r w:rsidRPr="00985B0A">
        <w:rPr>
          <w:rFonts w:cstheme="minorHAnsi"/>
          <w:i/>
          <w:iCs/>
          <w:kern w:val="0"/>
          <w14:ligatures w14:val="none"/>
        </w:rPr>
        <w:t xml:space="preserve">ET: </w:t>
      </w:r>
    </w:p>
    <w:p w14:paraId="244C3D64" w14:textId="77777777" w:rsidR="00044398" w:rsidRDefault="008E6601" w:rsidP="00985B0A">
      <w:pPr>
        <w:spacing w:before="120" w:after="200" w:line="276" w:lineRule="auto"/>
        <w:jc w:val="both"/>
        <w:rPr>
          <w:rFonts w:cstheme="minorHAnsi"/>
          <w:i/>
          <w:iCs/>
          <w:kern w:val="0"/>
          <w:lang w:val="fr-FR"/>
          <w14:ligatures w14:val="none"/>
        </w:rPr>
      </w:pPr>
      <w:r w:rsidRPr="00985B0A">
        <w:rPr>
          <w:rFonts w:cstheme="minorHAnsi"/>
          <w:i/>
          <w:iCs/>
          <w:kern w:val="0"/>
          <w:lang w:val="fr-FR"/>
          <w14:ligatures w14:val="none"/>
        </w:rPr>
        <w:t>Monsieur/Madame [N</w:t>
      </w:r>
      <w:r w:rsidR="00985B0A" w:rsidRPr="00985B0A">
        <w:rPr>
          <w:rFonts w:cstheme="minorHAnsi"/>
          <w:i/>
          <w:iCs/>
          <w:kern w:val="0"/>
          <w:lang w:val="fr-FR"/>
          <w14:ligatures w14:val="none"/>
        </w:rPr>
        <w:t>om</w:t>
      </w:r>
      <w:r w:rsidR="00044398">
        <w:rPr>
          <w:rFonts w:cstheme="minorHAnsi"/>
          <w:i/>
          <w:iCs/>
          <w:kern w:val="0"/>
          <w:lang w:val="fr-FR"/>
          <w14:ligatures w14:val="none"/>
        </w:rPr>
        <w:t xml:space="preserve"> Prénom</w:t>
      </w:r>
      <w:r w:rsidRPr="00985B0A">
        <w:rPr>
          <w:rFonts w:cstheme="minorHAnsi"/>
          <w:i/>
          <w:iCs/>
          <w:kern w:val="0"/>
          <w:lang w:val="fr-FR"/>
          <w14:ligatures w14:val="none"/>
        </w:rPr>
        <w:t>],</w:t>
      </w:r>
    </w:p>
    <w:p w14:paraId="12F720E9" w14:textId="0EF33BDD" w:rsidR="00985B0A" w:rsidRPr="00985B0A" w:rsidRDefault="00044398" w:rsidP="00985B0A">
      <w:pPr>
        <w:spacing w:before="120" w:after="200" w:line="276" w:lineRule="auto"/>
        <w:jc w:val="both"/>
        <w:rPr>
          <w:rFonts w:cstheme="minorHAnsi"/>
          <w:i/>
          <w:iCs/>
          <w:kern w:val="0"/>
          <w:lang w:val="fr-FR"/>
          <w14:ligatures w14:val="none"/>
        </w:rPr>
      </w:pPr>
      <w:r w:rsidRPr="00985B0A">
        <w:rPr>
          <w:rFonts w:cstheme="minorHAnsi"/>
          <w:i/>
          <w:iCs/>
          <w:kern w:val="0"/>
          <w:lang w:val="fr-FR"/>
          <w14:ligatures w14:val="none"/>
        </w:rPr>
        <w:t>Résidant</w:t>
      </w:r>
      <w:r w:rsidR="008E6601" w:rsidRPr="00985B0A">
        <w:rPr>
          <w:rFonts w:cstheme="minorHAnsi"/>
          <w:i/>
          <w:iCs/>
          <w:kern w:val="0"/>
          <w:lang w:val="fr-FR"/>
          <w14:ligatures w14:val="none"/>
        </w:rPr>
        <w:t xml:space="preserve"> à [A</w:t>
      </w:r>
      <w:r w:rsidR="00985B0A" w:rsidRPr="00985B0A">
        <w:rPr>
          <w:rFonts w:cstheme="minorHAnsi"/>
          <w:i/>
          <w:iCs/>
          <w:kern w:val="0"/>
          <w:lang w:val="fr-FR"/>
          <w14:ligatures w14:val="none"/>
        </w:rPr>
        <w:t>dresse</w:t>
      </w:r>
      <w:r w:rsidR="008E6601" w:rsidRPr="00985B0A">
        <w:rPr>
          <w:rFonts w:cstheme="minorHAnsi"/>
          <w:i/>
          <w:iCs/>
          <w:kern w:val="0"/>
          <w:lang w:val="fr-FR"/>
          <w14:ligatures w14:val="none"/>
        </w:rPr>
        <w:t>];</w:t>
      </w:r>
      <w:r>
        <w:rPr>
          <w:rFonts w:cstheme="minorHAnsi"/>
          <w:i/>
          <w:iCs/>
          <w:kern w:val="0"/>
          <w:lang w:val="fr-FR"/>
          <w14:ligatures w14:val="none"/>
        </w:rPr>
        <w:t xml:space="preserve"> </w:t>
      </w:r>
    </w:p>
    <w:p w14:paraId="3A3377E6" w14:textId="2DB64D1B" w:rsidR="008E6601" w:rsidRPr="00985B0A" w:rsidRDefault="008E6601" w:rsidP="00985B0A">
      <w:pPr>
        <w:spacing w:before="120" w:after="200" w:line="276" w:lineRule="auto"/>
        <w:jc w:val="both"/>
        <w:rPr>
          <w:rFonts w:cstheme="minorHAnsi"/>
          <w:i/>
          <w:iCs/>
          <w:kern w:val="0"/>
          <w14:ligatures w14:val="none"/>
        </w:rPr>
      </w:pPr>
      <w:proofErr w:type="spellStart"/>
      <w:r w:rsidRPr="00985B0A">
        <w:rPr>
          <w:rFonts w:cstheme="minorHAnsi"/>
          <w:i/>
          <w:iCs/>
          <w:kern w:val="0"/>
          <w14:ligatures w14:val="none"/>
        </w:rPr>
        <w:t>Ci-après</w:t>
      </w:r>
      <w:proofErr w:type="spellEnd"/>
      <w:r w:rsidRPr="00985B0A">
        <w:rPr>
          <w:rFonts w:cstheme="minorHAnsi"/>
          <w:i/>
          <w:iCs/>
          <w:kern w:val="0"/>
          <w14:ligatures w14:val="none"/>
        </w:rPr>
        <w:t xml:space="preserve"> </w:t>
      </w:r>
      <w:proofErr w:type="spellStart"/>
      <w:r w:rsidRPr="00985B0A">
        <w:rPr>
          <w:rFonts w:cstheme="minorHAnsi"/>
          <w:i/>
          <w:iCs/>
          <w:kern w:val="0"/>
          <w14:ligatures w14:val="none"/>
        </w:rPr>
        <w:t>dénommé</w:t>
      </w:r>
      <w:proofErr w:type="spellEnd"/>
      <w:r w:rsidRPr="00985B0A">
        <w:rPr>
          <w:rFonts w:cstheme="minorHAnsi"/>
          <w:i/>
          <w:iCs/>
          <w:kern w:val="0"/>
          <w14:ligatures w14:val="none"/>
        </w:rPr>
        <w:t xml:space="preserve"> "le </w:t>
      </w:r>
      <w:proofErr w:type="spellStart"/>
      <w:r w:rsidRPr="00985B0A">
        <w:rPr>
          <w:rFonts w:cstheme="minorHAnsi"/>
          <w:i/>
          <w:iCs/>
          <w:kern w:val="0"/>
          <w14:ligatures w14:val="none"/>
        </w:rPr>
        <w:t>membre</w:t>
      </w:r>
      <w:proofErr w:type="spellEnd"/>
      <w:r w:rsidRPr="00985B0A">
        <w:rPr>
          <w:rFonts w:cstheme="minorHAnsi"/>
          <w:i/>
          <w:iCs/>
          <w:kern w:val="0"/>
          <w14:ligatures w14:val="none"/>
        </w:rPr>
        <w:t xml:space="preserve"> du personnel";</w:t>
      </w:r>
    </w:p>
    <w:p w14:paraId="638B7850" w14:textId="77777777" w:rsidR="008E6601" w:rsidRPr="008E6601" w:rsidRDefault="008E6601" w:rsidP="008E6601">
      <w:pPr>
        <w:rPr>
          <w:lang w:val="fr-FR"/>
        </w:rPr>
      </w:pPr>
    </w:p>
    <w:p w14:paraId="78937305" w14:textId="5F9FBFE6" w:rsidR="008E6601" w:rsidRPr="00985B0A" w:rsidRDefault="008E6601" w:rsidP="00985B0A">
      <w:pPr>
        <w:spacing w:before="120" w:after="200" w:line="276" w:lineRule="auto"/>
        <w:jc w:val="both"/>
        <w:rPr>
          <w:rFonts w:cstheme="minorHAnsi"/>
          <w:b/>
          <w:bCs/>
          <w:kern w:val="0"/>
          <w:sz w:val="24"/>
          <w:szCs w:val="24"/>
          <w14:ligatures w14:val="none"/>
        </w:rPr>
      </w:pPr>
      <w:proofErr w:type="spellStart"/>
      <w:r w:rsidRPr="00985B0A">
        <w:rPr>
          <w:rFonts w:cstheme="minorHAnsi"/>
          <w:b/>
          <w:bCs/>
          <w:kern w:val="0"/>
          <w:sz w:val="24"/>
          <w:szCs w:val="24"/>
          <w14:ligatures w14:val="none"/>
        </w:rPr>
        <w:t>Article</w:t>
      </w:r>
      <w:proofErr w:type="spellEnd"/>
      <w:r w:rsidRPr="00985B0A">
        <w:rPr>
          <w:rFonts w:cstheme="minorHAnsi"/>
          <w:b/>
          <w:bCs/>
          <w:kern w:val="0"/>
          <w:sz w:val="24"/>
          <w:szCs w:val="24"/>
          <w14:ligatures w14:val="none"/>
        </w:rPr>
        <w:t xml:space="preserve"> 1: </w:t>
      </w:r>
      <w:proofErr w:type="spellStart"/>
      <w:r w:rsidR="00044398">
        <w:rPr>
          <w:rFonts w:cstheme="minorHAnsi"/>
          <w:b/>
          <w:bCs/>
          <w:kern w:val="0"/>
          <w:sz w:val="24"/>
          <w:szCs w:val="24"/>
          <w14:ligatures w14:val="none"/>
        </w:rPr>
        <w:t>E</w:t>
      </w:r>
      <w:r w:rsidRPr="00985B0A">
        <w:rPr>
          <w:rFonts w:cstheme="minorHAnsi"/>
          <w:b/>
          <w:bCs/>
          <w:kern w:val="0"/>
          <w:sz w:val="24"/>
          <w:szCs w:val="24"/>
          <w14:ligatures w14:val="none"/>
        </w:rPr>
        <w:t>xplication</w:t>
      </w:r>
      <w:proofErr w:type="spellEnd"/>
      <w:r w:rsidRPr="00985B0A">
        <w:rPr>
          <w:rFonts w:cstheme="minorHAnsi"/>
          <w:b/>
          <w:bCs/>
          <w:kern w:val="0"/>
          <w:sz w:val="24"/>
          <w:szCs w:val="24"/>
          <w14:ligatures w14:val="none"/>
        </w:rPr>
        <w:t xml:space="preserve"> générale</w:t>
      </w:r>
    </w:p>
    <w:p w14:paraId="4CF0EB4E" w14:textId="71DE0C25" w:rsidR="008E6601" w:rsidRPr="00985B0A" w:rsidRDefault="008E6601" w:rsidP="00985B0A">
      <w:pPr>
        <w:spacing w:before="120" w:after="200" w:line="276" w:lineRule="auto"/>
        <w:jc w:val="both"/>
        <w:rPr>
          <w:rFonts w:cstheme="minorHAnsi"/>
          <w:kern w:val="0"/>
          <w14:ligatures w14:val="none"/>
        </w:rPr>
      </w:pPr>
      <w:r w:rsidRPr="00985B0A">
        <w:rPr>
          <w:rFonts w:cstheme="minorHAnsi"/>
          <w:kern w:val="0"/>
          <w14:ligatures w14:val="none"/>
        </w:rPr>
        <w:t xml:space="preserve">Dans le </w:t>
      </w:r>
      <w:proofErr w:type="spellStart"/>
      <w:r w:rsidRPr="00985B0A">
        <w:rPr>
          <w:rFonts w:cstheme="minorHAnsi"/>
          <w:kern w:val="0"/>
          <w14:ligatures w14:val="none"/>
        </w:rPr>
        <w:t>cadre</w:t>
      </w:r>
      <w:proofErr w:type="spellEnd"/>
      <w:r w:rsidRPr="00985B0A">
        <w:rPr>
          <w:rFonts w:cstheme="minorHAnsi"/>
          <w:kern w:val="0"/>
          <w14:ligatures w14:val="none"/>
        </w:rPr>
        <w:t xml:space="preserve"> </w:t>
      </w:r>
      <w:proofErr w:type="spellStart"/>
      <w:r w:rsidRPr="00985B0A">
        <w:rPr>
          <w:rFonts w:cstheme="minorHAnsi"/>
          <w:kern w:val="0"/>
          <w14:ligatures w14:val="none"/>
        </w:rPr>
        <w:t>d'une</w:t>
      </w:r>
      <w:proofErr w:type="spellEnd"/>
      <w:r w:rsidRPr="00985B0A">
        <w:rPr>
          <w:rFonts w:cstheme="minorHAnsi"/>
          <w:kern w:val="0"/>
          <w14:ligatures w14:val="none"/>
        </w:rPr>
        <w:t xml:space="preserve"> </w:t>
      </w:r>
      <w:proofErr w:type="spellStart"/>
      <w:r w:rsidRPr="00985B0A">
        <w:rPr>
          <w:rFonts w:cstheme="minorHAnsi"/>
          <w:kern w:val="0"/>
          <w14:ligatures w14:val="none"/>
        </w:rPr>
        <w:t>politique</w:t>
      </w:r>
      <w:proofErr w:type="spellEnd"/>
      <w:r w:rsidRPr="00985B0A">
        <w:rPr>
          <w:rFonts w:cstheme="minorHAnsi"/>
          <w:kern w:val="0"/>
          <w14:ligatures w14:val="none"/>
        </w:rPr>
        <w:t xml:space="preserve"> de </w:t>
      </w:r>
      <w:proofErr w:type="spellStart"/>
      <w:r w:rsidRPr="00985B0A">
        <w:rPr>
          <w:rFonts w:cstheme="minorHAnsi"/>
          <w:kern w:val="0"/>
          <w14:ligatures w14:val="none"/>
        </w:rPr>
        <w:t>rémunération</w:t>
      </w:r>
      <w:proofErr w:type="spellEnd"/>
      <w:r w:rsidRPr="00985B0A">
        <w:rPr>
          <w:rFonts w:cstheme="minorHAnsi"/>
          <w:kern w:val="0"/>
          <w14:ligatures w14:val="none"/>
        </w:rPr>
        <w:t xml:space="preserve"> moderne et </w:t>
      </w:r>
      <w:proofErr w:type="spellStart"/>
      <w:r w:rsidRPr="00985B0A">
        <w:rPr>
          <w:rFonts w:cstheme="minorHAnsi"/>
          <w:kern w:val="0"/>
          <w14:ligatures w14:val="none"/>
        </w:rPr>
        <w:t>flexible</w:t>
      </w:r>
      <w:proofErr w:type="spellEnd"/>
      <w:r w:rsidRPr="00985B0A">
        <w:rPr>
          <w:rFonts w:cstheme="minorHAnsi"/>
          <w:kern w:val="0"/>
          <w14:ligatures w14:val="none"/>
        </w:rPr>
        <w:t xml:space="preserve">, </w:t>
      </w:r>
      <w:r w:rsidR="00044398">
        <w:rPr>
          <w:rFonts w:cstheme="minorHAnsi"/>
          <w:kern w:val="0"/>
          <w14:ligatures w14:val="none"/>
        </w:rPr>
        <w:t xml:space="preserve">la Ville de Malmedy </w:t>
      </w:r>
      <w:proofErr w:type="spellStart"/>
      <w:r w:rsidR="00044398" w:rsidRPr="00985B0A">
        <w:rPr>
          <w:rFonts w:cstheme="minorHAnsi"/>
          <w:kern w:val="0"/>
          <w14:ligatures w14:val="none"/>
        </w:rPr>
        <w:t>offre</w:t>
      </w:r>
      <w:proofErr w:type="spellEnd"/>
      <w:r w:rsidRPr="00985B0A">
        <w:rPr>
          <w:rFonts w:cstheme="minorHAnsi"/>
          <w:kern w:val="0"/>
          <w14:ligatures w14:val="none"/>
        </w:rPr>
        <w:t xml:space="preserve"> </w:t>
      </w:r>
      <w:proofErr w:type="spellStart"/>
      <w:r w:rsidRPr="00985B0A">
        <w:rPr>
          <w:rFonts w:cstheme="minorHAnsi"/>
          <w:kern w:val="0"/>
          <w14:ligatures w14:val="none"/>
        </w:rPr>
        <w:t>aux</w:t>
      </w:r>
      <w:proofErr w:type="spellEnd"/>
      <w:r w:rsidRPr="00985B0A">
        <w:rPr>
          <w:rFonts w:cstheme="minorHAnsi"/>
          <w:kern w:val="0"/>
          <w14:ligatures w14:val="none"/>
        </w:rPr>
        <w:t xml:space="preserve"> </w:t>
      </w:r>
      <w:proofErr w:type="spellStart"/>
      <w:r w:rsidRPr="00985B0A">
        <w:rPr>
          <w:rFonts w:cstheme="minorHAnsi"/>
          <w:kern w:val="0"/>
          <w14:ligatures w14:val="none"/>
        </w:rPr>
        <w:t>membres</w:t>
      </w:r>
      <w:proofErr w:type="spellEnd"/>
      <w:r w:rsidRPr="00985B0A">
        <w:rPr>
          <w:rFonts w:cstheme="minorHAnsi"/>
          <w:kern w:val="0"/>
          <w14:ligatures w14:val="none"/>
        </w:rPr>
        <w:t xml:space="preserve"> du </w:t>
      </w:r>
      <w:proofErr w:type="spellStart"/>
      <w:r w:rsidRPr="00985B0A">
        <w:rPr>
          <w:rFonts w:cstheme="minorHAnsi"/>
          <w:kern w:val="0"/>
          <w14:ligatures w14:val="none"/>
        </w:rPr>
        <w:t>personnel</w:t>
      </w:r>
      <w:proofErr w:type="spellEnd"/>
      <w:r w:rsidRPr="00985B0A">
        <w:rPr>
          <w:rFonts w:cstheme="minorHAnsi"/>
          <w:kern w:val="0"/>
          <w14:ligatures w14:val="none"/>
        </w:rPr>
        <w:t xml:space="preserve"> la </w:t>
      </w:r>
      <w:proofErr w:type="spellStart"/>
      <w:r w:rsidRPr="00985B0A">
        <w:rPr>
          <w:rFonts w:cstheme="minorHAnsi"/>
          <w:kern w:val="0"/>
          <w14:ligatures w14:val="none"/>
        </w:rPr>
        <w:t>possibilité</w:t>
      </w:r>
      <w:proofErr w:type="spellEnd"/>
      <w:r w:rsidRPr="00985B0A">
        <w:rPr>
          <w:rFonts w:cstheme="minorHAnsi"/>
          <w:kern w:val="0"/>
          <w14:ligatures w14:val="none"/>
        </w:rPr>
        <w:t xml:space="preserve"> de </w:t>
      </w:r>
      <w:proofErr w:type="spellStart"/>
      <w:r w:rsidRPr="00985B0A">
        <w:rPr>
          <w:rFonts w:cstheme="minorHAnsi"/>
          <w:kern w:val="0"/>
          <w14:ligatures w14:val="none"/>
        </w:rPr>
        <w:t>participer</w:t>
      </w:r>
      <w:proofErr w:type="spellEnd"/>
      <w:r w:rsidRPr="00985B0A">
        <w:rPr>
          <w:rFonts w:cstheme="minorHAnsi"/>
          <w:kern w:val="0"/>
          <w14:ligatures w14:val="none"/>
        </w:rPr>
        <w:t xml:space="preserve"> à un leasing de vélo.</w:t>
      </w:r>
    </w:p>
    <w:p w14:paraId="2F4DD61D" w14:textId="77777777" w:rsidR="00985B0A" w:rsidRDefault="008E6601" w:rsidP="00985B0A">
      <w:pPr>
        <w:spacing w:before="120" w:after="200" w:line="276" w:lineRule="auto"/>
        <w:jc w:val="both"/>
        <w:rPr>
          <w:rFonts w:cstheme="minorHAnsi"/>
          <w:kern w:val="0"/>
          <w:lang w:val="fr-FR"/>
          <w14:ligatures w14:val="none"/>
        </w:rPr>
      </w:pPr>
      <w:r w:rsidRPr="00985B0A">
        <w:rPr>
          <w:rFonts w:cstheme="minorHAnsi"/>
          <w:kern w:val="0"/>
          <w:lang w:val="fr-FR"/>
          <w14:ligatures w14:val="none"/>
        </w:rPr>
        <w:t xml:space="preserve">Le membre du personnel peut convertir l'allocation de fin d'année en un budget théorique qui peut être utilisé pour la mise à disposition d'un vélo en leasing de son choix. </w:t>
      </w:r>
    </w:p>
    <w:p w14:paraId="35857979" w14:textId="656C67AD" w:rsidR="008E6601" w:rsidRDefault="008E6601" w:rsidP="00985B0A">
      <w:pPr>
        <w:spacing w:before="120" w:after="200" w:line="276" w:lineRule="auto"/>
        <w:jc w:val="both"/>
        <w:rPr>
          <w:rFonts w:cstheme="minorHAnsi"/>
          <w:kern w:val="0"/>
          <w:lang w:val="fr-FR"/>
          <w14:ligatures w14:val="none"/>
        </w:rPr>
      </w:pPr>
      <w:r w:rsidRPr="00985B0A">
        <w:rPr>
          <w:rFonts w:cstheme="minorHAnsi"/>
          <w:kern w:val="0"/>
          <w:lang w:val="fr-FR"/>
          <w14:ligatures w14:val="none"/>
        </w:rPr>
        <w:t>Cette conversion se fait sur une base volontaire et selon les conditions et modalités de la politique</w:t>
      </w:r>
      <w:r w:rsidR="0060175D">
        <w:rPr>
          <w:rFonts w:cstheme="minorHAnsi"/>
          <w:kern w:val="0"/>
          <w:lang w:val="fr-FR"/>
          <w14:ligatures w14:val="none"/>
        </w:rPr>
        <w:t xml:space="preserve"> </w:t>
      </w:r>
      <w:r w:rsidRPr="00985B0A">
        <w:rPr>
          <w:rFonts w:cstheme="minorHAnsi"/>
          <w:kern w:val="0"/>
          <w:lang w:val="fr-FR"/>
          <w14:ligatures w14:val="none"/>
        </w:rPr>
        <w:t xml:space="preserve">vélo de la </w:t>
      </w:r>
      <w:r w:rsidR="0060175D">
        <w:rPr>
          <w:rFonts w:cstheme="minorHAnsi"/>
          <w:kern w:val="0"/>
          <w:lang w:val="fr-FR"/>
          <w14:ligatures w14:val="none"/>
        </w:rPr>
        <w:t>V</w:t>
      </w:r>
      <w:r w:rsidRPr="00985B0A">
        <w:rPr>
          <w:rFonts w:cstheme="minorHAnsi"/>
          <w:kern w:val="0"/>
          <w:lang w:val="fr-FR"/>
          <w14:ligatures w14:val="none"/>
        </w:rPr>
        <w:t xml:space="preserve">ille de </w:t>
      </w:r>
      <w:r w:rsidR="00044398">
        <w:rPr>
          <w:rFonts w:cstheme="minorHAnsi"/>
          <w:kern w:val="0"/>
          <w:lang w:val="fr-FR"/>
          <w14:ligatures w14:val="none"/>
        </w:rPr>
        <w:t>Malmedy</w:t>
      </w:r>
      <w:r w:rsidRPr="00985B0A">
        <w:rPr>
          <w:rFonts w:cstheme="minorHAnsi"/>
          <w:kern w:val="0"/>
          <w:lang w:val="fr-FR"/>
          <w14:ligatures w14:val="none"/>
        </w:rPr>
        <w:t>.</w:t>
      </w:r>
    </w:p>
    <w:p w14:paraId="66D4616C" w14:textId="7CAA5E59" w:rsidR="00985B0A" w:rsidRPr="00985B0A" w:rsidRDefault="00985B0A" w:rsidP="00985B0A">
      <w:pPr>
        <w:spacing w:before="120" w:after="200" w:line="276" w:lineRule="auto"/>
        <w:jc w:val="both"/>
        <w:rPr>
          <w:rFonts w:cstheme="minorHAnsi"/>
          <w:kern w:val="0"/>
          <w:lang w:val="fr-FR"/>
          <w14:ligatures w14:val="none"/>
        </w:rPr>
      </w:pPr>
      <w:r w:rsidRPr="008E6601">
        <w:rPr>
          <w:lang w:val="fr-FR"/>
        </w:rPr>
        <w:t>Le budget théorique en soi n'est pas un avantage salarial, c'est un budget virtuel avec lequel le membre du personnel peut choisir le vélo en leasing. Le membre du personnel ne peut pas utiliser le budget de choix à d'autres fins.</w:t>
      </w:r>
    </w:p>
    <w:p w14:paraId="3266115B" w14:textId="10B4A1E2" w:rsidR="00BB1FAD" w:rsidRDefault="00985B0A" w:rsidP="00985B0A">
      <w:pPr>
        <w:spacing w:before="120" w:after="200" w:line="276" w:lineRule="auto"/>
        <w:jc w:val="both"/>
        <w:rPr>
          <w:lang w:val="fr-FR"/>
        </w:rPr>
      </w:pPr>
      <w:r w:rsidRPr="008E6601">
        <w:rPr>
          <w:lang w:val="fr-FR"/>
        </w:rPr>
        <w:t>La conversion concrète en un budget théorique et les choix finaux sont inclus dans un "contrat de vélo-salaire" distinct.</w:t>
      </w:r>
    </w:p>
    <w:p w14:paraId="5EF322C0" w14:textId="77777777" w:rsidR="00044398" w:rsidRDefault="00044398">
      <w:pPr>
        <w:rPr>
          <w:rFonts w:cstheme="minorHAnsi"/>
          <w:b/>
          <w:bCs/>
          <w:kern w:val="0"/>
          <w:sz w:val="24"/>
          <w:szCs w:val="24"/>
          <w:lang w:val="fr-FR"/>
          <w14:ligatures w14:val="none"/>
        </w:rPr>
      </w:pPr>
      <w:r>
        <w:rPr>
          <w:rFonts w:cstheme="minorHAnsi"/>
          <w:b/>
          <w:bCs/>
          <w:kern w:val="0"/>
          <w:sz w:val="24"/>
          <w:szCs w:val="24"/>
          <w:lang w:val="fr-FR"/>
          <w14:ligatures w14:val="none"/>
        </w:rPr>
        <w:br w:type="page"/>
      </w:r>
    </w:p>
    <w:p w14:paraId="759B150C" w14:textId="45135ABE" w:rsidR="00985B0A" w:rsidRPr="00985B0A" w:rsidRDefault="00985B0A" w:rsidP="00985B0A">
      <w:pPr>
        <w:spacing w:before="120" w:after="200" w:line="276" w:lineRule="auto"/>
        <w:jc w:val="both"/>
        <w:rPr>
          <w:rFonts w:cstheme="minorHAnsi"/>
          <w:b/>
          <w:bCs/>
          <w:kern w:val="0"/>
          <w:sz w:val="24"/>
          <w:szCs w:val="24"/>
          <w:lang w:val="fr-FR"/>
          <w14:ligatures w14:val="none"/>
        </w:rPr>
      </w:pPr>
      <w:r w:rsidRPr="00985B0A">
        <w:rPr>
          <w:rFonts w:cstheme="minorHAnsi"/>
          <w:b/>
          <w:bCs/>
          <w:kern w:val="0"/>
          <w:sz w:val="24"/>
          <w:szCs w:val="24"/>
          <w:lang w:val="fr-FR"/>
          <w14:ligatures w14:val="none"/>
        </w:rPr>
        <w:lastRenderedPageBreak/>
        <w:t xml:space="preserve">Article </w:t>
      </w:r>
      <w:r w:rsidR="00044398" w:rsidRPr="00985B0A">
        <w:rPr>
          <w:rFonts w:cstheme="minorHAnsi"/>
          <w:b/>
          <w:bCs/>
          <w:kern w:val="0"/>
          <w:sz w:val="24"/>
          <w:szCs w:val="24"/>
          <w:lang w:val="fr-FR"/>
          <w14:ligatures w14:val="none"/>
        </w:rPr>
        <w:t>2 :</w:t>
      </w:r>
      <w:r w:rsidRPr="00985B0A">
        <w:rPr>
          <w:rFonts w:cstheme="minorHAnsi"/>
          <w:b/>
          <w:bCs/>
          <w:kern w:val="0"/>
          <w:sz w:val="24"/>
          <w:szCs w:val="24"/>
          <w:lang w:val="fr-FR"/>
          <w14:ligatures w14:val="none"/>
        </w:rPr>
        <w:t xml:space="preserve"> Le budget théorique</w:t>
      </w:r>
    </w:p>
    <w:p w14:paraId="3A27CB07" w14:textId="474326A1" w:rsidR="00044398" w:rsidRDefault="00985B0A" w:rsidP="00044398">
      <w:pPr>
        <w:spacing w:before="120" w:after="200" w:line="276" w:lineRule="auto"/>
        <w:jc w:val="both"/>
        <w:rPr>
          <w:rFonts w:cstheme="minorHAnsi"/>
          <w:kern w:val="0"/>
          <w:lang w:val="fr-FR"/>
          <w14:ligatures w14:val="none"/>
        </w:rPr>
      </w:pPr>
      <w:r w:rsidRPr="00985B0A">
        <w:rPr>
          <w:rFonts w:cstheme="minorHAnsi"/>
          <w:kern w:val="0"/>
          <w:lang w:val="fr-FR"/>
          <w14:ligatures w14:val="none"/>
        </w:rPr>
        <w:t>Pour rendre ce choix possible dans le cadre de la politique vélo, le coût salarial de l'allocation de fin d'année est représenté sous la forme d'un budget théorique.</w:t>
      </w:r>
    </w:p>
    <w:p w14:paraId="66AF8ABC" w14:textId="301565E3" w:rsidR="008E6601" w:rsidRPr="00BB1FAD" w:rsidRDefault="008E6601" w:rsidP="00985B0A">
      <w:pPr>
        <w:spacing w:before="120" w:after="200" w:line="276" w:lineRule="auto"/>
        <w:jc w:val="both"/>
        <w:rPr>
          <w:rFonts w:cstheme="minorHAnsi"/>
          <w:b/>
          <w:bCs/>
          <w:kern w:val="0"/>
          <w14:ligatures w14:val="none"/>
        </w:rPr>
      </w:pPr>
      <w:r w:rsidRPr="00BB1FAD">
        <w:rPr>
          <w:rFonts w:cstheme="minorHAnsi"/>
          <w:b/>
          <w:bCs/>
          <w:kern w:val="0"/>
          <w14:ligatures w14:val="none"/>
        </w:rPr>
        <w:t xml:space="preserve">Conversion de </w:t>
      </w:r>
      <w:proofErr w:type="spellStart"/>
      <w:r w:rsidRPr="00BB1FAD">
        <w:rPr>
          <w:rFonts w:cstheme="minorHAnsi"/>
          <w:b/>
          <w:bCs/>
          <w:kern w:val="0"/>
          <w14:ligatures w14:val="none"/>
        </w:rPr>
        <w:t>l'allocation</w:t>
      </w:r>
      <w:proofErr w:type="spellEnd"/>
      <w:r w:rsidRPr="00BB1FAD">
        <w:rPr>
          <w:rFonts w:cstheme="minorHAnsi"/>
          <w:b/>
          <w:bCs/>
          <w:kern w:val="0"/>
          <w14:ligatures w14:val="none"/>
        </w:rPr>
        <w:t xml:space="preserve"> de fin </w:t>
      </w:r>
      <w:proofErr w:type="spellStart"/>
      <w:r w:rsidRPr="00BB1FAD">
        <w:rPr>
          <w:rFonts w:cstheme="minorHAnsi"/>
          <w:b/>
          <w:bCs/>
          <w:kern w:val="0"/>
          <w14:ligatures w14:val="none"/>
        </w:rPr>
        <w:t>d'année</w:t>
      </w:r>
      <w:proofErr w:type="spellEnd"/>
      <w:r w:rsidRPr="00BB1FAD">
        <w:rPr>
          <w:rFonts w:cstheme="minorHAnsi"/>
          <w:b/>
          <w:bCs/>
          <w:kern w:val="0"/>
          <w14:ligatures w14:val="none"/>
        </w:rPr>
        <w:t>:</w:t>
      </w:r>
    </w:p>
    <w:p w14:paraId="04DEC2C2" w14:textId="459F6E27" w:rsidR="00BB1FAD" w:rsidRPr="00BB1FAD" w:rsidRDefault="008E6601" w:rsidP="008E6601">
      <w:pPr>
        <w:rPr>
          <w:rFonts w:cstheme="minorHAnsi"/>
          <w:kern w:val="0"/>
          <w:lang w:val="fr-FR"/>
          <w14:ligatures w14:val="none"/>
        </w:rPr>
      </w:pPr>
      <w:r w:rsidRPr="00BB1FAD">
        <w:rPr>
          <w:rFonts w:cstheme="minorHAnsi"/>
          <w:kern w:val="0"/>
          <w:lang w:val="fr-FR"/>
          <w14:ligatures w14:val="none"/>
        </w:rPr>
        <w:t xml:space="preserve">Le budget théorique est calculé en augmentant le montant brut de l'allocation de fin d'année des </w:t>
      </w:r>
      <w:r w:rsidR="00EA5C42">
        <w:rPr>
          <w:rFonts w:cstheme="minorHAnsi"/>
          <w:kern w:val="0"/>
          <w:lang w:val="fr-FR"/>
          <w14:ligatures w14:val="none"/>
        </w:rPr>
        <w:t>cotisations patronales</w:t>
      </w:r>
      <w:r w:rsidRPr="00BB1FAD">
        <w:rPr>
          <w:rFonts w:cstheme="minorHAnsi"/>
          <w:kern w:val="0"/>
          <w:lang w:val="fr-FR"/>
          <w14:ligatures w14:val="none"/>
        </w:rPr>
        <w:t xml:space="preserve"> que </w:t>
      </w:r>
      <w:r w:rsidR="00044398">
        <w:rPr>
          <w:rFonts w:cstheme="minorHAnsi"/>
          <w:kern w:val="0"/>
          <w:lang w:val="fr-FR"/>
          <w14:ligatures w14:val="none"/>
        </w:rPr>
        <w:t xml:space="preserve">la Ville de Malmedy </w:t>
      </w:r>
      <w:r w:rsidR="00044398" w:rsidRPr="00BB1FAD">
        <w:rPr>
          <w:rFonts w:cstheme="minorHAnsi"/>
          <w:kern w:val="0"/>
          <w:lang w:val="fr-FR"/>
          <w14:ligatures w14:val="none"/>
        </w:rPr>
        <w:t>doit</w:t>
      </w:r>
      <w:r w:rsidRPr="00BB1FAD">
        <w:rPr>
          <w:rFonts w:cstheme="minorHAnsi"/>
          <w:kern w:val="0"/>
          <w:lang w:val="fr-FR"/>
          <w14:ligatures w14:val="none"/>
        </w:rPr>
        <w:t xml:space="preserve"> payer sur l'allocation de fin d'année.</w:t>
      </w:r>
    </w:p>
    <w:p w14:paraId="3E58037C" w14:textId="128D0457" w:rsidR="00BB1FAD" w:rsidRPr="00BB1FAD" w:rsidRDefault="00BB1FAD" w:rsidP="00BB1FAD">
      <w:pPr>
        <w:spacing w:before="120" w:after="200" w:line="276" w:lineRule="auto"/>
        <w:jc w:val="both"/>
        <w:rPr>
          <w:rFonts w:cstheme="minorHAnsi"/>
          <w:b/>
          <w:bCs/>
          <w:kern w:val="0"/>
          <w:sz w:val="24"/>
          <w:szCs w:val="24"/>
          <w14:ligatures w14:val="none"/>
        </w:rPr>
      </w:pPr>
      <w:proofErr w:type="spellStart"/>
      <w:r w:rsidRPr="00BB1FAD">
        <w:rPr>
          <w:rFonts w:cstheme="minorHAnsi"/>
          <w:b/>
          <w:bCs/>
          <w:kern w:val="0"/>
          <w:sz w:val="24"/>
          <w:szCs w:val="24"/>
          <w14:ligatures w14:val="none"/>
        </w:rPr>
        <w:t>Article</w:t>
      </w:r>
      <w:proofErr w:type="spellEnd"/>
      <w:r w:rsidRPr="00BB1FAD">
        <w:rPr>
          <w:rFonts w:cstheme="minorHAnsi"/>
          <w:b/>
          <w:bCs/>
          <w:kern w:val="0"/>
          <w:sz w:val="24"/>
          <w:szCs w:val="24"/>
          <w14:ligatures w14:val="none"/>
        </w:rPr>
        <w:t xml:space="preserve"> 3</w:t>
      </w:r>
      <w:r w:rsidR="00044398">
        <w:rPr>
          <w:rFonts w:cstheme="minorHAnsi"/>
          <w:b/>
          <w:bCs/>
          <w:kern w:val="0"/>
          <w:sz w:val="24"/>
          <w:szCs w:val="24"/>
          <w14:ligatures w14:val="none"/>
        </w:rPr>
        <w:t xml:space="preserve"> </w:t>
      </w:r>
      <w:r w:rsidRPr="00BB1FAD">
        <w:rPr>
          <w:rFonts w:cstheme="minorHAnsi"/>
          <w:b/>
          <w:bCs/>
          <w:kern w:val="0"/>
          <w:sz w:val="24"/>
          <w:szCs w:val="24"/>
          <w14:ligatures w14:val="none"/>
        </w:rPr>
        <w:t xml:space="preserve">: </w:t>
      </w:r>
      <w:proofErr w:type="spellStart"/>
      <w:r w:rsidRPr="00BB1FAD">
        <w:rPr>
          <w:rFonts w:cstheme="minorHAnsi"/>
          <w:b/>
          <w:bCs/>
          <w:kern w:val="0"/>
          <w:sz w:val="24"/>
          <w:szCs w:val="24"/>
          <w14:ligatures w14:val="none"/>
        </w:rPr>
        <w:t>Utilisation</w:t>
      </w:r>
      <w:proofErr w:type="spellEnd"/>
      <w:r w:rsidRPr="00BB1FAD">
        <w:rPr>
          <w:rFonts w:cstheme="minorHAnsi"/>
          <w:b/>
          <w:bCs/>
          <w:kern w:val="0"/>
          <w:sz w:val="24"/>
          <w:szCs w:val="24"/>
          <w14:ligatures w14:val="none"/>
        </w:rPr>
        <w:t xml:space="preserve"> du budget de choix</w:t>
      </w:r>
    </w:p>
    <w:p w14:paraId="496D5094" w14:textId="0CBD337E" w:rsidR="00BB1FAD" w:rsidRDefault="00BB1FAD" w:rsidP="008E6601">
      <w:pPr>
        <w:rPr>
          <w:lang w:val="fr-FR"/>
        </w:rPr>
      </w:pPr>
      <w:r w:rsidRPr="008E6601">
        <w:rPr>
          <w:lang w:val="fr-FR"/>
        </w:rPr>
        <w:t>Le membre du personnel peut ensuite choisir de convertir ce budget de choix en la mise à disposition d'un vélo en leasing, dans les limites de ce budget.</w:t>
      </w:r>
    </w:p>
    <w:p w14:paraId="377739EA" w14:textId="5D553550" w:rsidR="00BB1FAD" w:rsidRPr="008E6601" w:rsidRDefault="00BB1FAD" w:rsidP="00BB1FAD">
      <w:pPr>
        <w:rPr>
          <w:lang w:val="fr-FR"/>
        </w:rPr>
      </w:pPr>
      <w:r w:rsidRPr="008E6601">
        <w:rPr>
          <w:lang w:val="fr-FR"/>
        </w:rPr>
        <w:t>Si le membre du personnel décide de ne pas utiliser ou de ne pas utiliser entièrement le budget</w:t>
      </w:r>
      <w:r w:rsidR="006B379F">
        <w:rPr>
          <w:lang w:val="fr-FR"/>
        </w:rPr>
        <w:t xml:space="preserve"> théorique provisionné</w:t>
      </w:r>
      <w:r w:rsidRPr="008E6601">
        <w:rPr>
          <w:lang w:val="fr-FR"/>
        </w:rPr>
        <w:t xml:space="preserve">, le budget théorique non utilisé est reconverti en une prime brute unique en </w:t>
      </w:r>
      <w:r w:rsidR="00EA5C42">
        <w:rPr>
          <w:lang w:val="fr-FR"/>
        </w:rPr>
        <w:t>déduisant le pourcentage de cotisations patronales</w:t>
      </w:r>
      <w:r w:rsidR="006B379F" w:rsidRPr="00BB1FAD">
        <w:rPr>
          <w:rFonts w:cstheme="minorHAnsi"/>
          <w:kern w:val="0"/>
          <w:lang w:val="fr-FR"/>
          <w14:ligatures w14:val="none"/>
        </w:rPr>
        <w:t>.</w:t>
      </w:r>
    </w:p>
    <w:p w14:paraId="2D98E8C8" w14:textId="595C02FA" w:rsidR="008E6601" w:rsidRPr="008E6601" w:rsidRDefault="008E6601" w:rsidP="008E6601">
      <w:pPr>
        <w:rPr>
          <w:lang w:val="fr-FR"/>
        </w:rPr>
      </w:pPr>
      <w:r w:rsidRPr="008E6601">
        <w:rPr>
          <w:lang w:val="fr-FR"/>
        </w:rPr>
        <w:t>Cette prime est versée avec le décompte salarial du mois</w:t>
      </w:r>
      <w:r w:rsidR="00BB1FAD">
        <w:rPr>
          <w:lang w:val="fr-FR"/>
        </w:rPr>
        <w:t xml:space="preserve"> </w:t>
      </w:r>
      <w:r w:rsidR="00603F5D">
        <w:rPr>
          <w:lang w:val="fr-FR"/>
        </w:rPr>
        <w:t xml:space="preserve">de novembre </w:t>
      </w:r>
      <w:r w:rsidRPr="008E6601">
        <w:rPr>
          <w:lang w:val="fr-FR"/>
        </w:rPr>
        <w:t>de l'année concernée. Cette prime est entièrement soumise aux cotisations de sécurité sociale et au précompte professionnel applicables, tant pour les membres du personnel contractuels que statutaires.</w:t>
      </w:r>
    </w:p>
    <w:p w14:paraId="1DA346A3" w14:textId="25CBCA80" w:rsidR="008E6601" w:rsidRPr="00BB1FAD" w:rsidRDefault="008E6601" w:rsidP="00BB1FAD">
      <w:pPr>
        <w:spacing w:before="120" w:after="200" w:line="276" w:lineRule="auto"/>
        <w:jc w:val="both"/>
        <w:rPr>
          <w:rFonts w:cstheme="minorHAnsi"/>
          <w:b/>
          <w:bCs/>
          <w:kern w:val="0"/>
          <w:sz w:val="24"/>
          <w:szCs w:val="24"/>
          <w:lang w:val="fr-FR"/>
          <w14:ligatures w14:val="none"/>
        </w:rPr>
      </w:pPr>
      <w:r w:rsidRPr="00BB1FAD">
        <w:rPr>
          <w:rFonts w:cstheme="minorHAnsi"/>
          <w:b/>
          <w:bCs/>
          <w:kern w:val="0"/>
          <w:sz w:val="24"/>
          <w:szCs w:val="24"/>
          <w:lang w:val="fr-FR"/>
          <w14:ligatures w14:val="none"/>
        </w:rPr>
        <w:t xml:space="preserve">Article </w:t>
      </w:r>
      <w:r w:rsidR="00044398" w:rsidRPr="00BB1FAD">
        <w:rPr>
          <w:rFonts w:cstheme="minorHAnsi"/>
          <w:b/>
          <w:bCs/>
          <w:kern w:val="0"/>
          <w:sz w:val="24"/>
          <w:szCs w:val="24"/>
          <w:lang w:val="fr-FR"/>
          <w14:ligatures w14:val="none"/>
        </w:rPr>
        <w:t>4 :</w:t>
      </w:r>
      <w:r w:rsidRPr="00BB1FAD">
        <w:rPr>
          <w:rFonts w:cstheme="minorHAnsi"/>
          <w:b/>
          <w:bCs/>
          <w:kern w:val="0"/>
          <w:sz w:val="24"/>
          <w:szCs w:val="24"/>
          <w:lang w:val="fr-FR"/>
          <w14:ligatures w14:val="none"/>
        </w:rPr>
        <w:t xml:space="preserve"> Accord, durée et date d'entrée en vigueur</w:t>
      </w:r>
    </w:p>
    <w:p w14:paraId="43B638D0" w14:textId="471ABC00" w:rsidR="008E6601" w:rsidRPr="008E6601" w:rsidRDefault="008E6601" w:rsidP="008E6601">
      <w:pPr>
        <w:rPr>
          <w:lang w:val="fr-FR"/>
        </w:rPr>
      </w:pPr>
      <w:r w:rsidRPr="008E6601">
        <w:rPr>
          <w:lang w:val="fr-FR"/>
        </w:rPr>
        <w:t xml:space="preserve">Le membre du personnel et </w:t>
      </w:r>
      <w:r w:rsidR="00044398">
        <w:rPr>
          <w:lang w:val="fr-FR"/>
        </w:rPr>
        <w:t>la Ville de Malmedy</w:t>
      </w:r>
      <w:r w:rsidRPr="008E6601">
        <w:rPr>
          <w:lang w:val="fr-FR"/>
        </w:rPr>
        <w:t xml:space="preserve"> conviennent que l'allocation de fin d'année des années </w:t>
      </w:r>
      <w:r w:rsidR="00044398">
        <w:rPr>
          <w:lang w:val="fr-FR"/>
        </w:rPr>
        <w:t xml:space="preserve">2025, 2026, 2027 </w:t>
      </w:r>
      <w:r w:rsidRPr="008E6601">
        <w:rPr>
          <w:lang w:val="fr-FR"/>
        </w:rPr>
        <w:t xml:space="preserve">sera convertie en un budget théorique pour les années </w:t>
      </w:r>
      <w:r w:rsidR="00044398">
        <w:rPr>
          <w:lang w:val="fr-FR"/>
        </w:rPr>
        <w:t>2025, 2026,2027</w:t>
      </w:r>
      <w:r w:rsidRPr="008E6601">
        <w:rPr>
          <w:lang w:val="fr-FR"/>
        </w:rPr>
        <w:t>.</w:t>
      </w:r>
    </w:p>
    <w:p w14:paraId="0342A6D6" w14:textId="1E7C6BC5" w:rsidR="00BB1FAD" w:rsidRDefault="008E6601" w:rsidP="008E6601">
      <w:pPr>
        <w:rPr>
          <w:lang w:val="fr-FR"/>
        </w:rPr>
      </w:pPr>
      <w:r w:rsidRPr="008E6601">
        <w:rPr>
          <w:lang w:val="fr-FR"/>
        </w:rPr>
        <w:t>Cette convention est valable du 01/01/20</w:t>
      </w:r>
      <w:r w:rsidR="00044398">
        <w:rPr>
          <w:lang w:val="fr-FR"/>
        </w:rPr>
        <w:t>25</w:t>
      </w:r>
      <w:r w:rsidRPr="008E6601">
        <w:rPr>
          <w:lang w:val="fr-FR"/>
        </w:rPr>
        <w:t xml:space="preserve"> au 31/12/20</w:t>
      </w:r>
      <w:r w:rsidR="00044398">
        <w:rPr>
          <w:lang w:val="fr-FR"/>
        </w:rPr>
        <w:t>27</w:t>
      </w:r>
      <w:r w:rsidRPr="008E6601">
        <w:rPr>
          <w:lang w:val="fr-FR"/>
        </w:rPr>
        <w:t xml:space="preserve">. </w:t>
      </w:r>
    </w:p>
    <w:p w14:paraId="42C45896" w14:textId="4F1A2A98" w:rsidR="00BB1FAD" w:rsidRDefault="008E6601" w:rsidP="008E6601">
      <w:pPr>
        <w:rPr>
          <w:lang w:val="fr-FR"/>
        </w:rPr>
      </w:pPr>
      <w:r w:rsidRPr="008E6601">
        <w:rPr>
          <w:lang w:val="fr-FR"/>
        </w:rPr>
        <w:t xml:space="preserve">Établi le </w:t>
      </w:r>
      <w:r w:rsidR="00C64EF7">
        <w:rPr>
          <w:lang w:val="fr-FR"/>
        </w:rPr>
        <w:t>…………………………….</w:t>
      </w:r>
      <w:r w:rsidR="00044398">
        <w:rPr>
          <w:lang w:val="fr-FR"/>
        </w:rPr>
        <w:t>,</w:t>
      </w:r>
      <w:r w:rsidRPr="008E6601">
        <w:rPr>
          <w:lang w:val="fr-FR"/>
        </w:rPr>
        <w:t xml:space="preserve"> à </w:t>
      </w:r>
      <w:r w:rsidR="00044398">
        <w:rPr>
          <w:lang w:val="fr-FR"/>
        </w:rPr>
        <w:t>Malmedy,</w:t>
      </w:r>
      <w:r w:rsidRPr="008E6601">
        <w:rPr>
          <w:lang w:val="fr-FR"/>
        </w:rPr>
        <w:t xml:space="preserve"> en deux exemplaires dont </w:t>
      </w:r>
      <w:r w:rsidR="00044398">
        <w:rPr>
          <w:lang w:val="fr-FR"/>
        </w:rPr>
        <w:t>la Ville de Malmedy</w:t>
      </w:r>
      <w:r w:rsidRPr="008E6601">
        <w:rPr>
          <w:lang w:val="fr-FR"/>
        </w:rPr>
        <w:t xml:space="preserve"> et le membre du personnel reconnaissent avoir reçu un exemplaire original.</w:t>
      </w:r>
    </w:p>
    <w:p w14:paraId="3FBE9C95" w14:textId="77777777" w:rsidR="00BB1FAD" w:rsidRDefault="00BB1FAD" w:rsidP="008E6601">
      <w:pPr>
        <w:rPr>
          <w:lang w:val="fr-FR"/>
        </w:rPr>
      </w:pPr>
    </w:p>
    <w:p w14:paraId="5BB5029F" w14:textId="105CA891" w:rsidR="00BB1FAD" w:rsidRDefault="008E6601" w:rsidP="008E6601">
      <w:pPr>
        <w:rPr>
          <w:lang w:val="fr-FR"/>
        </w:rPr>
      </w:pPr>
      <w:r w:rsidRPr="00044398">
        <w:rPr>
          <w:b/>
          <w:bCs/>
          <w:lang w:val="fr-FR"/>
        </w:rPr>
        <w:t xml:space="preserve">Pour </w:t>
      </w:r>
      <w:r w:rsidR="00044398" w:rsidRPr="00044398">
        <w:rPr>
          <w:b/>
          <w:bCs/>
          <w:lang w:val="fr-FR"/>
        </w:rPr>
        <w:t>la Ville de Malmedy :</w:t>
      </w:r>
      <w:r w:rsidRPr="008E6601">
        <w:rPr>
          <w:lang w:val="fr-FR"/>
        </w:rPr>
        <w:t xml:space="preserve"> </w:t>
      </w:r>
      <w:r w:rsidR="00BB1FAD">
        <w:rPr>
          <w:lang w:val="fr-FR"/>
        </w:rPr>
        <w:tab/>
      </w:r>
      <w:r w:rsidR="00BB1FAD">
        <w:rPr>
          <w:lang w:val="fr-FR"/>
        </w:rPr>
        <w:tab/>
      </w:r>
      <w:r w:rsidR="00BB1FAD">
        <w:rPr>
          <w:lang w:val="fr-FR"/>
        </w:rPr>
        <w:tab/>
      </w:r>
      <w:r w:rsidR="00BB1FAD">
        <w:rPr>
          <w:lang w:val="fr-FR"/>
        </w:rPr>
        <w:tab/>
      </w:r>
      <w:r w:rsidR="00BB1FAD" w:rsidRPr="00044398">
        <w:rPr>
          <w:b/>
          <w:bCs/>
          <w:lang w:val="fr-FR"/>
        </w:rPr>
        <w:t>Le membre du personnel* :</w:t>
      </w:r>
    </w:p>
    <w:p w14:paraId="13C5A474" w14:textId="3D88FA3E" w:rsidR="00044398" w:rsidRPr="00044398" w:rsidRDefault="00044398" w:rsidP="00044398">
      <w:pPr>
        <w:rPr>
          <w:lang w:val="fr-FR"/>
        </w:rPr>
      </w:pPr>
      <w:r>
        <w:rPr>
          <w:sz w:val="24"/>
          <w:szCs w:val="24"/>
          <w:lang w:val="fr-FR"/>
        </w:rPr>
        <w:t>Simon Dethier</w:t>
      </w:r>
      <w:r w:rsidRPr="00044398">
        <w:rPr>
          <w:sz w:val="24"/>
          <w:szCs w:val="24"/>
          <w:lang w:val="fr-FR"/>
        </w:rPr>
        <w:t xml:space="preserve"> </w:t>
      </w:r>
      <w:r w:rsidRPr="00044398">
        <w:rPr>
          <w:sz w:val="24"/>
          <w:szCs w:val="24"/>
          <w:lang w:val="fr-FR"/>
        </w:rPr>
        <w:tab/>
      </w:r>
      <w:r w:rsidRPr="00044398">
        <w:rPr>
          <w:sz w:val="24"/>
          <w:szCs w:val="24"/>
          <w:lang w:val="fr-FR"/>
        </w:rPr>
        <w:tab/>
      </w:r>
      <w:r w:rsidRPr="00044398">
        <w:rPr>
          <w:sz w:val="24"/>
          <w:szCs w:val="24"/>
          <w:lang w:val="fr-FR"/>
        </w:rPr>
        <w:tab/>
      </w:r>
      <w:r w:rsidRPr="00044398">
        <w:rPr>
          <w:sz w:val="24"/>
          <w:szCs w:val="24"/>
          <w:lang w:val="fr-FR"/>
        </w:rPr>
        <w:tab/>
      </w:r>
      <w:r w:rsidRPr="00044398">
        <w:rPr>
          <w:sz w:val="24"/>
          <w:szCs w:val="24"/>
          <w:lang w:val="fr-FR"/>
        </w:rPr>
        <w:tab/>
      </w:r>
      <w:r w:rsidRPr="00044398">
        <w:rPr>
          <w:lang w:val="fr-FR"/>
        </w:rPr>
        <w:t>[Nom</w:t>
      </w:r>
      <w:r>
        <w:rPr>
          <w:lang w:val="fr-FR"/>
        </w:rPr>
        <w:t xml:space="preserve"> et Prénom</w:t>
      </w:r>
      <w:r w:rsidRPr="00044398">
        <w:rPr>
          <w:lang w:val="fr-FR"/>
        </w:rPr>
        <w:t>]</w:t>
      </w:r>
      <w:r>
        <w:rPr>
          <w:lang w:val="fr-FR"/>
        </w:rPr>
        <w:t xml:space="preserve"> </w:t>
      </w:r>
      <w:r w:rsidRPr="00044398">
        <w:rPr>
          <w:lang w:val="fr-FR"/>
        </w:rPr>
        <w:br/>
      </w:r>
      <w:r>
        <w:rPr>
          <w:sz w:val="24"/>
          <w:szCs w:val="24"/>
          <w:lang w:val="fr-FR"/>
        </w:rPr>
        <w:t>Echevin en charge du personnel communal</w:t>
      </w:r>
    </w:p>
    <w:p w14:paraId="5A2D46EC" w14:textId="77777777" w:rsidR="00CB5671" w:rsidRPr="00044398" w:rsidRDefault="00CB5671" w:rsidP="00044398">
      <w:pPr>
        <w:pStyle w:val="Corps"/>
        <w:rPr>
          <w:color w:val="auto"/>
          <w:sz w:val="24"/>
          <w:szCs w:val="24"/>
          <w:lang w:val="fr-FR"/>
        </w:rPr>
      </w:pPr>
    </w:p>
    <w:p w14:paraId="1342ECB0" w14:textId="77777777" w:rsidR="00044398" w:rsidRDefault="00044398" w:rsidP="00044398">
      <w:pPr>
        <w:pStyle w:val="Corps"/>
        <w:rPr>
          <w:color w:val="auto"/>
          <w:lang w:val="fr-FR"/>
        </w:rPr>
      </w:pPr>
      <w:r w:rsidRPr="00044398">
        <w:rPr>
          <w:color w:val="auto"/>
          <w:sz w:val="24"/>
          <w:szCs w:val="24"/>
          <w:lang w:val="fr-FR"/>
        </w:rPr>
        <w:t xml:space="preserve">Bernard MEYS </w:t>
      </w:r>
      <w:r w:rsidRPr="00044398">
        <w:rPr>
          <w:color w:val="auto"/>
          <w:sz w:val="24"/>
          <w:szCs w:val="24"/>
          <w:lang w:val="fr-FR"/>
        </w:rPr>
        <w:br/>
        <w:t>Directeur Général de la Ville</w:t>
      </w:r>
      <w:r w:rsidR="00BB1FAD" w:rsidRPr="00044398">
        <w:rPr>
          <w:color w:val="auto"/>
          <w:lang w:val="fr-FR"/>
        </w:rPr>
        <w:tab/>
      </w:r>
    </w:p>
    <w:p w14:paraId="2F133FC0" w14:textId="77777777" w:rsidR="006A79D7" w:rsidRDefault="006A79D7" w:rsidP="00044398">
      <w:pPr>
        <w:pStyle w:val="Corps"/>
        <w:rPr>
          <w:color w:val="auto"/>
          <w:lang w:val="fr-FR"/>
        </w:rPr>
      </w:pPr>
    </w:p>
    <w:p w14:paraId="0828245B" w14:textId="63F042E3" w:rsidR="00BB1FAD" w:rsidRPr="00044398" w:rsidRDefault="008E6601" w:rsidP="00044398">
      <w:pPr>
        <w:pStyle w:val="Corps"/>
        <w:rPr>
          <w:color w:val="auto"/>
          <w:lang w:val="fr-FR"/>
        </w:rPr>
      </w:pPr>
      <w:r w:rsidRPr="008E6601">
        <w:rPr>
          <w:lang w:val="fr-FR"/>
        </w:rPr>
        <w:t xml:space="preserve">_____ </w:t>
      </w:r>
      <w:r w:rsidR="00BB1FAD">
        <w:rPr>
          <w:lang w:val="fr-FR"/>
        </w:rPr>
        <w:tab/>
      </w:r>
      <w:r w:rsidR="00BB1FAD">
        <w:rPr>
          <w:lang w:val="fr-FR"/>
        </w:rPr>
        <w:tab/>
      </w:r>
      <w:r w:rsidR="00BB1FAD">
        <w:rPr>
          <w:lang w:val="fr-FR"/>
        </w:rPr>
        <w:tab/>
      </w:r>
      <w:r w:rsidR="00BB1FAD">
        <w:rPr>
          <w:lang w:val="fr-FR"/>
        </w:rPr>
        <w:tab/>
      </w:r>
      <w:r w:rsidR="00044398">
        <w:rPr>
          <w:lang w:val="fr-FR"/>
        </w:rPr>
        <w:t xml:space="preserve">    </w:t>
      </w:r>
      <w:r w:rsidR="00BB1FAD">
        <w:rPr>
          <w:lang w:val="fr-FR"/>
        </w:rPr>
        <w:tab/>
      </w:r>
      <w:r w:rsidR="00044398">
        <w:rPr>
          <w:lang w:val="fr-FR"/>
        </w:rPr>
        <w:t xml:space="preserve">                     </w:t>
      </w:r>
      <w:r w:rsidRPr="008E6601">
        <w:rPr>
          <w:lang w:val="fr-FR"/>
        </w:rPr>
        <w:t xml:space="preserve"> ________________ </w:t>
      </w:r>
    </w:p>
    <w:p w14:paraId="5C4A7C9E" w14:textId="2A32F82D" w:rsidR="00502C18" w:rsidRPr="00044398" w:rsidRDefault="008E6601" w:rsidP="008E6601">
      <w:pPr>
        <w:rPr>
          <w:b/>
          <w:bCs/>
          <w:lang w:val="fr-FR"/>
        </w:rPr>
      </w:pPr>
      <w:r w:rsidRPr="00044398">
        <w:rPr>
          <w:b/>
          <w:bCs/>
          <w:lang w:val="fr-FR"/>
        </w:rPr>
        <w:t xml:space="preserve">*Signature du membre du personnel précédée de la mention </w:t>
      </w:r>
      <w:r w:rsidR="00044398" w:rsidRPr="00044398">
        <w:rPr>
          <w:b/>
          <w:bCs/>
          <w:lang w:val="fr-FR"/>
        </w:rPr>
        <w:t>« </w:t>
      </w:r>
      <w:r w:rsidRPr="00044398">
        <w:rPr>
          <w:b/>
          <w:bCs/>
          <w:lang w:val="fr-FR"/>
        </w:rPr>
        <w:t>lu et approuvé</w:t>
      </w:r>
      <w:r w:rsidR="00044398" w:rsidRPr="00044398">
        <w:rPr>
          <w:b/>
          <w:bCs/>
          <w:lang w:val="fr-FR"/>
        </w:rPr>
        <w:t> »</w:t>
      </w:r>
    </w:p>
    <w:sectPr w:rsidR="00502C18" w:rsidRPr="000443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03865"/>
    <w:multiLevelType w:val="hybridMultilevel"/>
    <w:tmpl w:val="B6E05F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539785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B0E"/>
    <w:rsid w:val="0000592B"/>
    <w:rsid w:val="00044398"/>
    <w:rsid w:val="00071A44"/>
    <w:rsid w:val="00090B09"/>
    <w:rsid w:val="000A2045"/>
    <w:rsid w:val="000E7FF8"/>
    <w:rsid w:val="0012427B"/>
    <w:rsid w:val="002D2E32"/>
    <w:rsid w:val="00502C18"/>
    <w:rsid w:val="0060175D"/>
    <w:rsid w:val="00603F5D"/>
    <w:rsid w:val="00657DB9"/>
    <w:rsid w:val="006A79D7"/>
    <w:rsid w:val="006B379F"/>
    <w:rsid w:val="006D2A05"/>
    <w:rsid w:val="00752571"/>
    <w:rsid w:val="00766B0E"/>
    <w:rsid w:val="007A4E74"/>
    <w:rsid w:val="008E6601"/>
    <w:rsid w:val="00985B0A"/>
    <w:rsid w:val="009D694D"/>
    <w:rsid w:val="009E0EED"/>
    <w:rsid w:val="00A9413D"/>
    <w:rsid w:val="00AA3F74"/>
    <w:rsid w:val="00B86EE8"/>
    <w:rsid w:val="00BB1FAD"/>
    <w:rsid w:val="00C25D26"/>
    <w:rsid w:val="00C64EF7"/>
    <w:rsid w:val="00CB5671"/>
    <w:rsid w:val="00CD7DDA"/>
    <w:rsid w:val="00DC2B8B"/>
    <w:rsid w:val="00EA5C4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DFD7A"/>
  <w15:chartTrackingRefBased/>
  <w15:docId w15:val="{87E503F3-1ECD-4418-AE77-AB12A40B2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766B0E"/>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paragraph" w:customStyle="1" w:styleId="Corps">
    <w:name w:val="Corps"/>
    <w:rsid w:val="00044398"/>
    <w:pPr>
      <w:pBdr>
        <w:top w:val="nil"/>
        <w:left w:val="nil"/>
        <w:bottom w:val="nil"/>
        <w:right w:val="nil"/>
        <w:between w:val="nil"/>
        <w:bar w:val="nil"/>
      </w:pBdr>
    </w:pPr>
    <w:rPr>
      <w:rFonts w:ascii="Calibri" w:eastAsia="Calibri" w:hAnsi="Calibri" w:cs="Calibri"/>
      <w:color w:val="000000"/>
      <w:kern w:val="0"/>
      <w:u w:color="000000"/>
      <w:bdr w:val="nil"/>
      <w:lang w:val="fr-BE" w:eastAsia="fr-BE"/>
      <w14:textOutline w14:w="0" w14:cap="flat" w14:cmpd="sng" w14:algn="ctr">
        <w14:noFill/>
        <w14:prstDash w14:val="solid"/>
        <w14:bevel/>
      </w14:textOutline>
      <w14:ligatures w14:val="none"/>
    </w:rPr>
  </w:style>
  <w:style w:type="paragraph" w:styleId="Paragraphedeliste">
    <w:name w:val="List Paragraph"/>
    <w:basedOn w:val="Normal"/>
    <w:uiPriority w:val="34"/>
    <w:qFormat/>
    <w:rsid w:val="000443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63451">
      <w:bodyDiv w:val="1"/>
      <w:marLeft w:val="0"/>
      <w:marRight w:val="0"/>
      <w:marTop w:val="0"/>
      <w:marBottom w:val="0"/>
      <w:divBdr>
        <w:top w:val="none" w:sz="0" w:space="0" w:color="auto"/>
        <w:left w:val="none" w:sz="0" w:space="0" w:color="auto"/>
        <w:bottom w:val="none" w:sz="0" w:space="0" w:color="auto"/>
        <w:right w:val="none" w:sz="0" w:space="0" w:color="auto"/>
      </w:divBdr>
    </w:div>
    <w:div w:id="35358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ff2b758-8dae-4264-8f6f-dbc7c0596d87}" enabled="1" method="Standard" siteId="{6953aea1-40b0-4937-ade7-746a6e05987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2731</Characters>
  <Application>Microsoft Office Word</Application>
  <DocSecurity>4</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Acerta</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Weemaes</dc:creator>
  <cp:keywords/>
  <dc:description/>
  <cp:lastModifiedBy>FROMENT Céline</cp:lastModifiedBy>
  <cp:revision>2</cp:revision>
  <cp:lastPrinted>2024-12-04T16:02:00Z</cp:lastPrinted>
  <dcterms:created xsi:type="dcterms:W3CDTF">2026-07-14T13:31:00Z</dcterms:created>
  <dcterms:modified xsi:type="dcterms:W3CDTF">2026-07-14T13:31:00Z</dcterms:modified>
</cp:coreProperties>
</file>